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62FC" w14:textId="480C0C33" w:rsidR="00B704CD" w:rsidRDefault="00B704CD"/>
    <w:p w14:paraId="31CC150E" w14:textId="2428A741" w:rsidR="00F61A0A" w:rsidRDefault="00F61A0A" w:rsidP="00F61A0A">
      <w:pPr>
        <w:jc w:val="center"/>
        <w:rPr>
          <w:b/>
          <w:u w:val="single"/>
        </w:rPr>
      </w:pPr>
      <w:r>
        <w:rPr>
          <w:b/>
          <w:u w:val="single"/>
        </w:rPr>
        <w:t>ME SILC Monthly Meeting</w:t>
      </w:r>
      <w:r w:rsidR="00776A3E">
        <w:rPr>
          <w:b/>
          <w:u w:val="single"/>
        </w:rPr>
        <w:t xml:space="preserve"> </w:t>
      </w:r>
      <w:r w:rsidR="00BE51CF">
        <w:rPr>
          <w:b/>
          <w:u w:val="single"/>
        </w:rPr>
        <w:t>Minutes, June</w:t>
      </w:r>
      <w:r w:rsidR="000F100C">
        <w:rPr>
          <w:b/>
          <w:u w:val="single"/>
        </w:rPr>
        <w:t xml:space="preserve"> 26</w:t>
      </w:r>
      <w:r>
        <w:rPr>
          <w:b/>
          <w:u w:val="single"/>
        </w:rPr>
        <w:t>, 2019</w:t>
      </w:r>
    </w:p>
    <w:p w14:paraId="5FF26E9B" w14:textId="77777777" w:rsidR="00776A3E" w:rsidRPr="00776A3E" w:rsidRDefault="00776A3E" w:rsidP="00776A3E">
      <w:pPr>
        <w:ind w:left="720"/>
        <w:jc w:val="center"/>
        <w:rPr>
          <w:b/>
          <w:u w:val="single"/>
        </w:rPr>
      </w:pPr>
    </w:p>
    <w:tbl>
      <w:tblPr>
        <w:tblStyle w:val="TableGrid"/>
        <w:tblW w:w="0" w:type="auto"/>
        <w:tblLook w:val="04A0" w:firstRow="1" w:lastRow="0" w:firstColumn="1" w:lastColumn="0" w:noHBand="0" w:noVBand="1"/>
      </w:tblPr>
      <w:tblGrid>
        <w:gridCol w:w="2160"/>
        <w:gridCol w:w="3510"/>
        <w:gridCol w:w="3680"/>
      </w:tblGrid>
      <w:tr w:rsidR="00776A3E" w:rsidRPr="0052771B" w14:paraId="1BEA766B" w14:textId="77777777" w:rsidTr="00265A77">
        <w:tc>
          <w:tcPr>
            <w:tcW w:w="2160" w:type="dxa"/>
            <w:tcBorders>
              <w:top w:val="nil"/>
              <w:left w:val="nil"/>
              <w:bottom w:val="single" w:sz="4" w:space="0" w:color="auto"/>
              <w:right w:val="single" w:sz="4" w:space="0" w:color="auto"/>
            </w:tcBorders>
          </w:tcPr>
          <w:p w14:paraId="728A1323" w14:textId="77777777" w:rsidR="00776A3E" w:rsidRPr="0052771B" w:rsidRDefault="00776A3E" w:rsidP="00277D86">
            <w:pPr>
              <w:rPr>
                <w:b/>
              </w:rPr>
            </w:pPr>
          </w:p>
        </w:tc>
        <w:tc>
          <w:tcPr>
            <w:tcW w:w="3510" w:type="dxa"/>
            <w:tcBorders>
              <w:left w:val="single" w:sz="4" w:space="0" w:color="auto"/>
            </w:tcBorders>
          </w:tcPr>
          <w:p w14:paraId="360D15F5" w14:textId="77777777" w:rsidR="00776A3E" w:rsidRPr="0052771B" w:rsidRDefault="00776A3E" w:rsidP="00277D86">
            <w:pPr>
              <w:rPr>
                <w:b/>
              </w:rPr>
            </w:pPr>
            <w:r w:rsidRPr="0052771B">
              <w:rPr>
                <w:b/>
              </w:rPr>
              <w:t>MEMBERS</w:t>
            </w:r>
          </w:p>
        </w:tc>
        <w:tc>
          <w:tcPr>
            <w:tcW w:w="3680" w:type="dxa"/>
          </w:tcPr>
          <w:p w14:paraId="2F1035BE" w14:textId="77777777" w:rsidR="00776A3E" w:rsidRPr="0052771B" w:rsidRDefault="00776A3E" w:rsidP="00277D86">
            <w:pPr>
              <w:rPr>
                <w:b/>
              </w:rPr>
            </w:pPr>
            <w:r w:rsidRPr="0052771B">
              <w:rPr>
                <w:b/>
              </w:rPr>
              <w:t>PUBLIC</w:t>
            </w:r>
          </w:p>
        </w:tc>
      </w:tr>
      <w:tr w:rsidR="00776A3E" w:rsidRPr="0052771B" w14:paraId="418A511C" w14:textId="77777777" w:rsidTr="00265A77">
        <w:tc>
          <w:tcPr>
            <w:tcW w:w="2160" w:type="dxa"/>
            <w:tcBorders>
              <w:top w:val="single" w:sz="4" w:space="0" w:color="auto"/>
            </w:tcBorders>
          </w:tcPr>
          <w:p w14:paraId="7118D455" w14:textId="0F41196C" w:rsidR="00776A3E" w:rsidRDefault="00776A3E" w:rsidP="00277D86">
            <w:pPr>
              <w:rPr>
                <w:b/>
              </w:rPr>
            </w:pPr>
            <w:r w:rsidRPr="0052771B">
              <w:rPr>
                <w:b/>
              </w:rPr>
              <w:t>In attendance</w:t>
            </w:r>
            <w:r w:rsidR="00265A77">
              <w:rPr>
                <w:b/>
              </w:rPr>
              <w:t xml:space="preserve"> –</w:t>
            </w:r>
          </w:p>
          <w:p w14:paraId="0CCDA9C9" w14:textId="3BBC107B" w:rsidR="00265A77" w:rsidRPr="00265A77" w:rsidRDefault="00265A77" w:rsidP="00277D86">
            <w:pPr>
              <w:rPr>
                <w:bCs/>
              </w:rPr>
            </w:pPr>
            <w:r w:rsidRPr="00265A77">
              <w:rPr>
                <w:bCs/>
              </w:rPr>
              <w:t>Beth Mogan</w:t>
            </w:r>
          </w:p>
        </w:tc>
        <w:tc>
          <w:tcPr>
            <w:tcW w:w="3510" w:type="dxa"/>
          </w:tcPr>
          <w:p w14:paraId="48F73F5D" w14:textId="28BEEFE1" w:rsidR="00776A3E" w:rsidRPr="0052771B" w:rsidRDefault="00776A3E" w:rsidP="00277D86">
            <w:r w:rsidRPr="0052771B">
              <w:t>Cheryl Peabody, Darcy Gentle, Stephanie Desrochers</w:t>
            </w:r>
          </w:p>
        </w:tc>
        <w:tc>
          <w:tcPr>
            <w:tcW w:w="3680" w:type="dxa"/>
          </w:tcPr>
          <w:p w14:paraId="5046A73B" w14:textId="633F5678" w:rsidR="00776A3E" w:rsidRPr="0052771B" w:rsidRDefault="00776A3E" w:rsidP="00277D86">
            <w:r w:rsidRPr="0052771B">
              <w:t xml:space="preserve">Sam </w:t>
            </w:r>
            <w:proofErr w:type="spellStart"/>
            <w:r w:rsidRPr="0052771B">
              <w:t>Fenderson</w:t>
            </w:r>
            <w:proofErr w:type="spellEnd"/>
            <w:r w:rsidRPr="0052771B">
              <w:t>, Jess Cyr, Tom Newman, Karen Mason</w:t>
            </w:r>
            <w:r>
              <w:t>, Davis Hanna</w:t>
            </w:r>
          </w:p>
        </w:tc>
      </w:tr>
      <w:tr w:rsidR="00776A3E" w:rsidRPr="0052771B" w14:paraId="2D8C73F1" w14:textId="77777777" w:rsidTr="00265A77">
        <w:tc>
          <w:tcPr>
            <w:tcW w:w="2160" w:type="dxa"/>
            <w:vAlign w:val="center"/>
          </w:tcPr>
          <w:p w14:paraId="72566E5E" w14:textId="77777777" w:rsidR="00776A3E" w:rsidRPr="0052771B" w:rsidRDefault="00776A3E" w:rsidP="00277D86">
            <w:r w:rsidRPr="0052771B">
              <w:t>A</w:t>
            </w:r>
            <w:r w:rsidRPr="0052771B">
              <w:rPr>
                <w:b/>
              </w:rPr>
              <w:t>bsent</w:t>
            </w:r>
          </w:p>
        </w:tc>
        <w:tc>
          <w:tcPr>
            <w:tcW w:w="3510" w:type="dxa"/>
            <w:vAlign w:val="center"/>
          </w:tcPr>
          <w:p w14:paraId="78D50C1F" w14:textId="7E95DDAD" w:rsidR="00776A3E" w:rsidRPr="0052771B" w:rsidRDefault="00776A3E" w:rsidP="00277D86">
            <w:r>
              <w:t xml:space="preserve">Diane </w:t>
            </w:r>
            <w:proofErr w:type="spellStart"/>
            <w:r>
              <w:t>Frigon</w:t>
            </w:r>
            <w:proofErr w:type="spellEnd"/>
            <w:r>
              <w:t xml:space="preserve">, </w:t>
            </w:r>
            <w:r w:rsidRPr="0052771B">
              <w:t>Lincoln Hunt</w:t>
            </w:r>
            <w:r>
              <w:t>,</w:t>
            </w:r>
            <w:r w:rsidRPr="0052771B">
              <w:t xml:space="preserve"> Trish Thorsen</w:t>
            </w:r>
          </w:p>
        </w:tc>
        <w:tc>
          <w:tcPr>
            <w:tcW w:w="3680" w:type="dxa"/>
            <w:vAlign w:val="center"/>
          </w:tcPr>
          <w:p w14:paraId="203F0AC2" w14:textId="77777777" w:rsidR="00776A3E" w:rsidRPr="0052771B" w:rsidRDefault="00776A3E" w:rsidP="00277D86"/>
        </w:tc>
      </w:tr>
    </w:tbl>
    <w:p w14:paraId="677F9D6F" w14:textId="77777777" w:rsidR="00776A3E" w:rsidRDefault="00776A3E" w:rsidP="00776A3E"/>
    <w:p w14:paraId="101889F4" w14:textId="77777777" w:rsidR="00B051F5" w:rsidRDefault="00B051F5" w:rsidP="00BE51CF">
      <w:pPr>
        <w:rPr>
          <w:b/>
          <w:bCs/>
          <w:u w:val="single"/>
        </w:rPr>
      </w:pPr>
      <w:r>
        <w:rPr>
          <w:b/>
          <w:bCs/>
          <w:u w:val="single"/>
        </w:rPr>
        <w:t>Zoom</w:t>
      </w:r>
    </w:p>
    <w:p w14:paraId="45D8FA27" w14:textId="21BDC5A1" w:rsidR="00B051F5" w:rsidRPr="00B051F5" w:rsidRDefault="00B051F5" w:rsidP="00BE51CF">
      <w:r>
        <w:t>There were not as many issues using Zoom this month.  The solution seems to be to have both audio and video through Zoom and if the video piece does not work to call into the Zoom meeting versus the conference line.</w:t>
      </w:r>
    </w:p>
    <w:p w14:paraId="466E442C" w14:textId="77777777" w:rsidR="00B051F5" w:rsidRDefault="00B051F5" w:rsidP="00BE51CF">
      <w:pPr>
        <w:rPr>
          <w:b/>
          <w:bCs/>
          <w:u w:val="single"/>
        </w:rPr>
      </w:pPr>
    </w:p>
    <w:p w14:paraId="599F1F40" w14:textId="30018C40" w:rsidR="00F61A0A" w:rsidRPr="00BE51CF" w:rsidRDefault="00F61A0A" w:rsidP="00BE51CF">
      <w:pPr>
        <w:rPr>
          <w:b/>
          <w:bCs/>
          <w:u w:val="single"/>
        </w:rPr>
      </w:pPr>
      <w:r w:rsidRPr="00BE51CF">
        <w:rPr>
          <w:b/>
          <w:bCs/>
          <w:u w:val="single"/>
        </w:rPr>
        <w:t xml:space="preserve">Welcome and Introductions </w:t>
      </w:r>
    </w:p>
    <w:p w14:paraId="36C1EEA3" w14:textId="2A7142B8" w:rsidR="00A2016A" w:rsidRDefault="00BE51CF" w:rsidP="00BE51CF">
      <w:r>
        <w:t>Davis Hanna joined the meeting as a potential member to the Council.  Council members introduced themselves.</w:t>
      </w:r>
    </w:p>
    <w:p w14:paraId="6BC994DC" w14:textId="77777777" w:rsidR="00BE51CF" w:rsidRPr="00BE51CF" w:rsidRDefault="00BE51CF" w:rsidP="00BE51CF"/>
    <w:p w14:paraId="17DA9791" w14:textId="0B175484" w:rsidR="0033598C" w:rsidRPr="00BE51CF" w:rsidRDefault="0033598C" w:rsidP="00BE51CF">
      <w:pPr>
        <w:rPr>
          <w:b/>
          <w:bCs/>
          <w:u w:val="single"/>
        </w:rPr>
      </w:pPr>
      <w:r w:rsidRPr="00BE51CF">
        <w:rPr>
          <w:b/>
          <w:bCs/>
          <w:u w:val="single"/>
        </w:rPr>
        <w:t xml:space="preserve">Acceptance of Minutes – </w:t>
      </w:r>
      <w:r w:rsidR="0033028D" w:rsidRPr="00BE51CF">
        <w:rPr>
          <w:b/>
          <w:bCs/>
          <w:u w:val="single"/>
        </w:rPr>
        <w:t>4/24</w:t>
      </w:r>
      <w:r w:rsidRPr="00BE51CF">
        <w:rPr>
          <w:b/>
          <w:bCs/>
          <w:u w:val="single"/>
        </w:rPr>
        <w:t>/19</w:t>
      </w:r>
      <w:r w:rsidR="000F100C" w:rsidRPr="00BE51CF">
        <w:rPr>
          <w:b/>
          <w:bCs/>
          <w:u w:val="single"/>
        </w:rPr>
        <w:t xml:space="preserve"> and 5/22/19</w:t>
      </w:r>
    </w:p>
    <w:p w14:paraId="191200B5" w14:textId="373BE406" w:rsidR="00BE51CF" w:rsidRPr="00BE51CF" w:rsidRDefault="00BE51CF" w:rsidP="00BE51CF">
      <w:r>
        <w:t>Since we did not have enough voting members present, the Minutes will be sent by email asking for changes, then being accepted.</w:t>
      </w:r>
    </w:p>
    <w:p w14:paraId="37F55EE2" w14:textId="5209473F" w:rsidR="0033598C" w:rsidRPr="00BE51CF" w:rsidRDefault="0033598C" w:rsidP="00BE51CF">
      <w:pPr>
        <w:ind w:left="400"/>
        <w:rPr>
          <w:b/>
          <w:bCs/>
        </w:rPr>
      </w:pPr>
    </w:p>
    <w:p w14:paraId="5B45C955" w14:textId="0FA780D7" w:rsidR="0033598C" w:rsidRPr="00BE51CF" w:rsidRDefault="0033598C" w:rsidP="00BE51CF">
      <w:pPr>
        <w:rPr>
          <w:b/>
          <w:bCs/>
          <w:u w:val="single"/>
        </w:rPr>
      </w:pPr>
      <w:r w:rsidRPr="00BE51CF">
        <w:rPr>
          <w:b/>
          <w:bCs/>
          <w:u w:val="single"/>
        </w:rPr>
        <w:t xml:space="preserve">Monthly Activity Table </w:t>
      </w:r>
    </w:p>
    <w:p w14:paraId="7E5E3C4C" w14:textId="0D67CD02" w:rsidR="005E5920" w:rsidRDefault="00BE51CF" w:rsidP="00BE51CF">
      <w:r>
        <w:t>We had a brief discussion of the Activity Table, the items that haven’t been captured yet, such as, the SILC’s work with LD</w:t>
      </w:r>
      <w:r w:rsidR="00265A77">
        <w:t>1637 and the Integration Act.  Members were encouraged to get this information to Beth to keep the Activity Table up to date.  Beth will include going forward in the Agenda the ongoing Activity Table in addition to the Activity Table form.</w:t>
      </w:r>
    </w:p>
    <w:p w14:paraId="5233D601" w14:textId="77777777" w:rsidR="00265A77" w:rsidRPr="00BE51CF" w:rsidRDefault="00265A77" w:rsidP="00BE51CF"/>
    <w:p w14:paraId="1CF99641" w14:textId="29A5CC4A" w:rsidR="0033028D" w:rsidRPr="00265A77" w:rsidRDefault="0033028D" w:rsidP="00BE51CF">
      <w:pPr>
        <w:rPr>
          <w:b/>
          <w:bCs/>
          <w:u w:val="single"/>
        </w:rPr>
      </w:pPr>
      <w:r w:rsidRPr="00265A77">
        <w:rPr>
          <w:b/>
          <w:bCs/>
          <w:u w:val="single"/>
        </w:rPr>
        <w:t xml:space="preserve">Annual Meeting </w:t>
      </w:r>
      <w:r w:rsidR="000F100C" w:rsidRPr="00265A77">
        <w:rPr>
          <w:b/>
          <w:bCs/>
          <w:u w:val="single"/>
        </w:rPr>
        <w:t xml:space="preserve">Update </w:t>
      </w:r>
    </w:p>
    <w:p w14:paraId="3458FB0A" w14:textId="79BFFAD1" w:rsidR="0033028D" w:rsidRDefault="00265A77" w:rsidP="00BE51CF">
      <w:r>
        <w:t>The Annual Meeting will be held on September 25, 2019 from 10-4 pm at the Clarion in Portland.  If anyone plans on spending the night, please let Beth know and she will make arrangements.  There was a brief discussion about the cost associated with having the meeting at a hotel.  The costs are minimal, to have the space and food provided.  By having the meeting at a location, no members will have to worry about set up and clean up.</w:t>
      </w:r>
    </w:p>
    <w:p w14:paraId="12ADB822" w14:textId="77777777" w:rsidR="00265A77" w:rsidRPr="00265A77" w:rsidRDefault="00265A77" w:rsidP="00BE51CF"/>
    <w:p w14:paraId="317E727F" w14:textId="5AFB47A1" w:rsidR="000F100C" w:rsidRPr="00B051F5" w:rsidRDefault="000F100C" w:rsidP="00BE51CF">
      <w:pPr>
        <w:rPr>
          <w:b/>
          <w:bCs/>
          <w:u w:val="single"/>
        </w:rPr>
      </w:pPr>
      <w:r w:rsidRPr="00B051F5">
        <w:rPr>
          <w:b/>
          <w:bCs/>
          <w:u w:val="single"/>
        </w:rPr>
        <w:t>General Updates</w:t>
      </w:r>
    </w:p>
    <w:p w14:paraId="74F7CEFD" w14:textId="2B40140F" w:rsidR="000F100C" w:rsidRDefault="00D603D0" w:rsidP="00BE51CF">
      <w:r w:rsidRPr="00AC5765">
        <w:t>Beth</w:t>
      </w:r>
      <w:r w:rsidR="00AC5765">
        <w:t xml:space="preserve"> - </w:t>
      </w:r>
      <w:r w:rsidRPr="00AC5765">
        <w:t>updated</w:t>
      </w:r>
      <w:r>
        <w:t xml:space="preserve"> the Council that our Hill visits are in place for July 23 with the exception of Senator Collins office.</w:t>
      </w:r>
      <w:r w:rsidR="00191ADA" w:rsidRPr="00191ADA">
        <w:t xml:space="preserve"> </w:t>
      </w:r>
    </w:p>
    <w:p w14:paraId="1B9BAE9D" w14:textId="5D5DB0AE" w:rsidR="00191ADA" w:rsidRDefault="00191ADA" w:rsidP="00BE51CF"/>
    <w:p w14:paraId="2FB956EF" w14:textId="772E352C" w:rsidR="00AC5765" w:rsidRDefault="00AC5765" w:rsidP="00AC5765">
      <w:r>
        <w:t xml:space="preserve">Karen - Back in 2014, CMS created a list of expectations for states, along with providers to comply with access to communities for any adults that are on a Medicaid waiver program. We had to create a plan, which was written in 2014. </w:t>
      </w:r>
      <w:r w:rsidR="00FD540A">
        <w:t>It had been put on hold, but with the</w:t>
      </w:r>
      <w:r>
        <w:t xml:space="preserve"> new administration, we </w:t>
      </w:r>
      <w:r w:rsidR="00FD540A">
        <w:t>entered</w:t>
      </w:r>
      <w:r>
        <w:t xml:space="preserve"> a contract with a company called </w:t>
      </w:r>
      <w:proofErr w:type="spellStart"/>
      <w:r w:rsidR="00FD540A">
        <w:t>IncomeSis</w:t>
      </w:r>
      <w:proofErr w:type="spellEnd"/>
      <w:r>
        <w:t xml:space="preserve">, and Dr. Lisa Mills. </w:t>
      </w:r>
      <w:r w:rsidR="00FD540A">
        <w:lastRenderedPageBreak/>
        <w:t xml:space="preserve">Maine is one of four that </w:t>
      </w:r>
      <w:r>
        <w:t xml:space="preserve">don't have our plan approved from CMS to </w:t>
      </w:r>
      <w:r w:rsidR="00FD540A">
        <w:t>be in</w:t>
      </w:r>
      <w:r>
        <w:t xml:space="preserve"> compliance by 2020. </w:t>
      </w:r>
      <w:r w:rsidR="00FD540A">
        <w:t xml:space="preserve">There is a </w:t>
      </w:r>
      <w:r w:rsidRPr="00AC5765">
        <w:t xml:space="preserve">stakeholder meeting this Friday, </w:t>
      </w:r>
      <w:r w:rsidR="00FD540A">
        <w:t>to begin a long process over</w:t>
      </w:r>
      <w:r w:rsidRPr="00AC5765">
        <w:t xml:space="preserve"> the next couple of years. </w:t>
      </w:r>
      <w:r w:rsidR="00FD540A">
        <w:t>S</w:t>
      </w:r>
      <w:r w:rsidRPr="00AC5765">
        <w:t xml:space="preserve">ome of our principles, within the rule that says people have access to privacy in their rooms and their bedroom. Throughout the years, CMS has provided more for states to really understand the increased access in the role. </w:t>
      </w:r>
      <w:r w:rsidR="00FD540A">
        <w:t>An issue has been medication.</w:t>
      </w:r>
      <w:r w:rsidRPr="00AC5765">
        <w:t xml:space="preserve"> </w:t>
      </w:r>
      <w:r w:rsidR="008E271F">
        <w:t xml:space="preserve">If </w:t>
      </w:r>
      <w:r w:rsidRPr="00AC5765">
        <w:t xml:space="preserve">an </w:t>
      </w:r>
      <w:r w:rsidR="008E271F" w:rsidRPr="00AC5765">
        <w:t xml:space="preserve">adult </w:t>
      </w:r>
      <w:proofErr w:type="gramStart"/>
      <w:r w:rsidR="008E271F" w:rsidRPr="00AC5765">
        <w:t>move</w:t>
      </w:r>
      <w:r w:rsidR="008E271F">
        <w:t xml:space="preserve">s </w:t>
      </w:r>
      <w:r w:rsidRPr="00AC5765">
        <w:t xml:space="preserve"> into</w:t>
      </w:r>
      <w:proofErr w:type="gramEnd"/>
      <w:r w:rsidRPr="00AC5765">
        <w:t xml:space="preserve"> a waiver home, and the expectation is that they would be </w:t>
      </w:r>
      <w:r w:rsidR="008E271F" w:rsidRPr="00AC5765">
        <w:t>self-medicating</w:t>
      </w:r>
      <w:r w:rsidRPr="00AC5765">
        <w:t xml:space="preserve">. </w:t>
      </w:r>
      <w:r w:rsidR="008E271F">
        <w:t>T</w:t>
      </w:r>
      <w:r w:rsidRPr="00AC5765">
        <w:t>hey would</w:t>
      </w:r>
      <w:r w:rsidR="008E271F">
        <w:t xml:space="preserve"> </w:t>
      </w:r>
      <w:r w:rsidRPr="00AC5765">
        <w:t>provide their own medications. And if their assistance as needed, the individual would</w:t>
      </w:r>
      <w:r w:rsidR="008E271F">
        <w:t xml:space="preserve"> </w:t>
      </w:r>
      <w:r w:rsidRPr="00AC5765">
        <w:t xml:space="preserve">work with their </w:t>
      </w:r>
      <w:r w:rsidR="008E271F" w:rsidRPr="00AC5765">
        <w:t>person-centered</w:t>
      </w:r>
      <w:r w:rsidRPr="00AC5765">
        <w:t xml:space="preserve"> planning team to ensure they receive their medications. Versus</w:t>
      </w:r>
      <w:r w:rsidR="008E271F">
        <w:t xml:space="preserve"> </w:t>
      </w:r>
      <w:r w:rsidRPr="00AC5765">
        <w:t>currently what happens</w:t>
      </w:r>
      <w:r w:rsidR="008E271F">
        <w:t xml:space="preserve">, </w:t>
      </w:r>
      <w:r w:rsidRPr="00AC5765">
        <w:t xml:space="preserve">agencies think that they need to provide medication passes to people. </w:t>
      </w:r>
      <w:r w:rsidR="008E271F">
        <w:t>This</w:t>
      </w:r>
      <w:r w:rsidRPr="00AC5765">
        <w:t xml:space="preserve"> gives you an idea of some of the examples of </w:t>
      </w:r>
      <w:r w:rsidR="008E271F">
        <w:t xml:space="preserve">considerations </w:t>
      </w:r>
      <w:r>
        <w:t xml:space="preserve">not only for individuals receiving services, but provider agencies as well. </w:t>
      </w:r>
      <w:r w:rsidR="008E271F">
        <w:t xml:space="preserve"> T</w:t>
      </w:r>
      <w:r>
        <w:t>he state still has to go back and do a quality</w:t>
      </w:r>
    </w:p>
    <w:p w14:paraId="500D6E39" w14:textId="53C7BA29" w:rsidR="00AC5765" w:rsidRDefault="00AC5765" w:rsidP="00AC5765">
      <w:r>
        <w:t>assurance review, to ensure that</w:t>
      </w:r>
      <w:r w:rsidR="008E271F">
        <w:t xml:space="preserve"> </w:t>
      </w:r>
      <w:r>
        <w:t>what t</w:t>
      </w:r>
      <w:r w:rsidR="008E271F">
        <w:t>he</w:t>
      </w:r>
      <w:r>
        <w:t xml:space="preserve"> provider is doing is accurate, and they meet all the standards. </w:t>
      </w:r>
      <w:r w:rsidR="008E271F">
        <w:t>Part</w:t>
      </w:r>
      <w:r>
        <w:t xml:space="preserve"> of the process requirement is to have this stakeholder group</w:t>
      </w:r>
      <w:r w:rsidR="008E271F">
        <w:t xml:space="preserve"> and </w:t>
      </w:r>
      <w:r>
        <w:t>there also may be a requirement for public comments.</w:t>
      </w:r>
    </w:p>
    <w:p w14:paraId="58F29FA5" w14:textId="050A9398" w:rsidR="00191ADA" w:rsidRDefault="00191ADA" w:rsidP="00BE51CF"/>
    <w:p w14:paraId="01CCDB41" w14:textId="1755E0C4" w:rsidR="002423B1" w:rsidRDefault="002423B1" w:rsidP="00BE51CF">
      <w:r w:rsidRPr="002423B1">
        <w:rPr>
          <w:u w:val="single"/>
        </w:rPr>
        <w:t>Sam</w:t>
      </w:r>
      <w:r>
        <w:t xml:space="preserve"> </w:t>
      </w:r>
      <w:r w:rsidR="00806D28">
        <w:t>–</w:t>
      </w:r>
      <w:r>
        <w:t xml:space="preserve"> </w:t>
      </w:r>
      <w:r w:rsidR="00806D28">
        <w:t xml:space="preserve">Department of Vocational Rehabilitation and the Division of the Blind and Visually Impaired (DVR and DBVI) are working on peer mentoring throughout the State. It has been successful with Alpha One in Southern Maine.  A webinar is scheduled to </w:t>
      </w:r>
      <w:r w:rsidR="00D6305B">
        <w:t>meet with interested providers to discuss the main model, the hopes for the program and what is being focused on.  And then identify focus areas moving forward.  Not just focusing on employers, but with youth and family to help support through the transition from high school to beyond.</w:t>
      </w:r>
    </w:p>
    <w:p w14:paraId="549C717B" w14:textId="10BA50F5" w:rsidR="00D6305B" w:rsidRDefault="00D6305B" w:rsidP="00BE51CF"/>
    <w:p w14:paraId="56C06F3D" w14:textId="3486B818" w:rsidR="00D6305B" w:rsidRDefault="00D6305B" w:rsidP="00BE51CF">
      <w:r w:rsidRPr="00D6305B">
        <w:rPr>
          <w:u w:val="single"/>
        </w:rPr>
        <w:t>Darcy</w:t>
      </w:r>
      <w:r>
        <w:t xml:space="preserve"> </w:t>
      </w:r>
      <w:r w:rsidR="00B855F1">
        <w:t>–</w:t>
      </w:r>
      <w:r>
        <w:t xml:space="preserve"> </w:t>
      </w:r>
      <w:r w:rsidR="00B855F1">
        <w:t>DVR Section 121 is working on their 5-year grant proposal which is due the end of July. Darcy is working with Cheryl on a letter of support from SILC.  There are 46 proposal and grants available for 42.</w:t>
      </w:r>
    </w:p>
    <w:p w14:paraId="2F514DC8" w14:textId="5D21BC0F" w:rsidR="00B855F1" w:rsidRDefault="00B855F1" w:rsidP="00BE51CF"/>
    <w:p w14:paraId="72387372" w14:textId="71E8C1D0" w:rsidR="00B855F1" w:rsidRDefault="00B855F1" w:rsidP="00BE51CF">
      <w:r w:rsidRPr="00B855F1">
        <w:rPr>
          <w:u w:val="single"/>
        </w:rPr>
        <w:t>Tom</w:t>
      </w:r>
      <w:r>
        <w:t xml:space="preserve"> – The mandated Electronic Visit Verification (EVV) is being tested currently.  This is a portal that will be used by Independent Living Specialist for reporting and for Consumers to access timesheet submission electronically.  This system also has a GPS component to it.</w:t>
      </w:r>
    </w:p>
    <w:p w14:paraId="096030B7" w14:textId="4A39A28A" w:rsidR="004649B5" w:rsidRDefault="004649B5" w:rsidP="00BE51CF"/>
    <w:p w14:paraId="16448769" w14:textId="2D91F323" w:rsidR="00F57D58" w:rsidRDefault="004649B5" w:rsidP="00BE51CF">
      <w:r w:rsidRPr="004649B5">
        <w:rPr>
          <w:u w:val="single"/>
        </w:rPr>
        <w:t>Stephanie</w:t>
      </w:r>
      <w:r>
        <w:t xml:space="preserve"> </w:t>
      </w:r>
      <w:r w:rsidR="00393B0F">
        <w:t>–</w:t>
      </w:r>
      <w:r>
        <w:t xml:space="preserve"> </w:t>
      </w:r>
      <w:r w:rsidR="00393B0F">
        <w:t xml:space="preserve">An update regarding the bill for ABLE accounts that was supported by SILC.  There was some question about funds within ABLE accounts being vulnerable to any risk of repayment  to any program after death.  Essentially, that money would not be </w:t>
      </w:r>
      <w:r w:rsidR="00F57D58">
        <w:t>an asset that could be</w:t>
      </w:r>
      <w:r w:rsidR="00393B0F">
        <w:t xml:space="preserve"> taken by any programs either State or Federal.  Also, the funds would not impact any program that the individual is on.</w:t>
      </w:r>
      <w:r w:rsidR="00F57D58">
        <w:t xml:space="preserve">  There is discussion at a federal level of raising the age from 26 to 46.  </w:t>
      </w:r>
    </w:p>
    <w:p w14:paraId="5329422E" w14:textId="70DCCEF3" w:rsidR="00F57D58" w:rsidRDefault="00F57D58" w:rsidP="00BE51CF"/>
    <w:p w14:paraId="61FC4439" w14:textId="1C47CDFD" w:rsidR="00F57D58" w:rsidRDefault="00F57D58" w:rsidP="00BE51CF">
      <w:r>
        <w:t>Stephanie gave an update regarding a guide being rolled out to help with self-efficacy financially and the Navigator Training will be offered again in the Fall.  Stephanie will send a list of dates which can be posted to the website.</w:t>
      </w:r>
    </w:p>
    <w:p w14:paraId="1AD7B3D7" w14:textId="77777777" w:rsidR="00393B0F" w:rsidRPr="00B051F5" w:rsidRDefault="00393B0F" w:rsidP="00BE51CF"/>
    <w:p w14:paraId="0757DCD2" w14:textId="1B2A1C43" w:rsidR="009276A1" w:rsidRPr="00D603D0" w:rsidRDefault="000F100C" w:rsidP="00BE51CF">
      <w:pPr>
        <w:rPr>
          <w:b/>
          <w:bCs/>
          <w:u w:val="single"/>
        </w:rPr>
      </w:pPr>
      <w:r w:rsidRPr="00D603D0">
        <w:rPr>
          <w:b/>
          <w:bCs/>
          <w:u w:val="single"/>
        </w:rPr>
        <w:t xml:space="preserve">SPIL Coordinator </w:t>
      </w:r>
    </w:p>
    <w:p w14:paraId="45CF4E1C" w14:textId="3CF46FCC" w:rsidR="00E95F6E" w:rsidRDefault="002D0025" w:rsidP="00BE51CF">
      <w:r>
        <w:t xml:space="preserve">There was discussion of hiring a consultant versus a staff member for the SPIL Coordinator.  The majority of the Council felt that a consultant would benefit us the best to hire someone with expertise so they can hit the ground running so to speak rather than having a learning curve.  </w:t>
      </w:r>
      <w:r>
        <w:lastRenderedPageBreak/>
        <w:t>We talked about wanting to have a consolidation of the goals to make them more achievable.</w:t>
      </w:r>
      <w:r w:rsidR="00E95F6E">
        <w:t xml:space="preserve">  </w:t>
      </w:r>
      <w:r w:rsidR="002917FF">
        <w:t xml:space="preserve">Talk about reaching out to </w:t>
      </w:r>
      <w:r w:rsidR="00E95F6E">
        <w:t xml:space="preserve">the ACL to see if they know of any contractor.  </w:t>
      </w:r>
    </w:p>
    <w:p w14:paraId="68F99AC0" w14:textId="77777777" w:rsidR="00E95F6E" w:rsidRPr="00D603D0" w:rsidRDefault="00E95F6E" w:rsidP="00BE51CF"/>
    <w:p w14:paraId="65535EA6" w14:textId="0173C899" w:rsidR="00DB57DB" w:rsidRPr="00D603D0" w:rsidRDefault="00C82736" w:rsidP="00BE51CF">
      <w:pPr>
        <w:rPr>
          <w:b/>
          <w:bCs/>
          <w:u w:val="single"/>
        </w:rPr>
      </w:pPr>
      <w:r w:rsidRPr="00D603D0">
        <w:rPr>
          <w:b/>
          <w:bCs/>
          <w:u w:val="single"/>
        </w:rPr>
        <w:t>Financial Update and Budget for FY</w:t>
      </w:r>
      <w:r w:rsidR="00D603D0">
        <w:rPr>
          <w:b/>
          <w:bCs/>
          <w:u w:val="single"/>
        </w:rPr>
        <w:t xml:space="preserve"> </w:t>
      </w:r>
      <w:r w:rsidRPr="00D603D0">
        <w:rPr>
          <w:b/>
          <w:bCs/>
          <w:u w:val="single"/>
        </w:rPr>
        <w:t>2020</w:t>
      </w:r>
    </w:p>
    <w:p w14:paraId="24809473" w14:textId="1D76D443" w:rsidR="00F61A0A" w:rsidRDefault="00E95F6E" w:rsidP="0033028D">
      <w:r>
        <w:t>The group discussed the budget as a whole.  We went through each line item to see if the rationale for the line item is reasonable.</w:t>
      </w:r>
    </w:p>
    <w:p w14:paraId="72B9D3A5" w14:textId="5DF961D1" w:rsidR="00E95F6E" w:rsidRDefault="00E95F6E" w:rsidP="0033028D"/>
    <w:p w14:paraId="432A78F3" w14:textId="62EA80ED" w:rsidR="00E95F6E" w:rsidRDefault="00E95F6E" w:rsidP="0033028D">
      <w:r>
        <w:t>The Executive Committee will meet to discuss the budget as it is now, potential costs that will be incurred before 9/30/19, and how much money we might not spend and want to release.  Beth will be setting up a meeting with Cheryl, Darcy, Trish, Steph and Beth.</w:t>
      </w:r>
    </w:p>
    <w:p w14:paraId="5960EE45" w14:textId="76A1B5AA" w:rsidR="00BA0747" w:rsidRDefault="00BA0747" w:rsidP="0033028D"/>
    <w:p w14:paraId="34C32A7A" w14:textId="39F0EF9F" w:rsidR="00BA0747" w:rsidRDefault="00BA0747" w:rsidP="0033028D">
      <w:r>
        <w:t>Adjourned:  11:</w:t>
      </w:r>
      <w:bookmarkStart w:id="0" w:name="_GoBack"/>
      <w:bookmarkEnd w:id="0"/>
      <w:r>
        <w:t>54</w:t>
      </w:r>
    </w:p>
    <w:p w14:paraId="1157D141" w14:textId="77777777" w:rsidR="004B6647" w:rsidRDefault="004B6647"/>
    <w:sectPr w:rsidR="004B6647" w:rsidSect="00DB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76DC" w14:textId="77777777" w:rsidR="00460938" w:rsidRDefault="00460938" w:rsidP="00C62103">
      <w:r>
        <w:separator/>
      </w:r>
    </w:p>
  </w:endnote>
  <w:endnote w:type="continuationSeparator" w:id="0">
    <w:p w14:paraId="1A6CA4A5" w14:textId="77777777" w:rsidR="00460938" w:rsidRDefault="00460938"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460938"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5C23" w14:textId="77777777" w:rsidR="00460938" w:rsidRDefault="00460938" w:rsidP="00C62103">
      <w:r>
        <w:separator/>
      </w:r>
    </w:p>
  </w:footnote>
  <w:footnote w:type="continuationSeparator" w:id="0">
    <w:p w14:paraId="2F9CA2AD" w14:textId="77777777" w:rsidR="00460938" w:rsidRDefault="00460938"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AE4A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8F5AE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76807"/>
    <w:multiLevelType w:val="hybridMultilevel"/>
    <w:tmpl w:val="55C0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10CF3"/>
    <w:rsid w:val="000B3B99"/>
    <w:rsid w:val="000F100C"/>
    <w:rsid w:val="00164E13"/>
    <w:rsid w:val="00191ADA"/>
    <w:rsid w:val="001955B2"/>
    <w:rsid w:val="001A5859"/>
    <w:rsid w:val="001F0FA7"/>
    <w:rsid w:val="0020117D"/>
    <w:rsid w:val="002423B1"/>
    <w:rsid w:val="00265A77"/>
    <w:rsid w:val="002917FF"/>
    <w:rsid w:val="002D0025"/>
    <w:rsid w:val="0033028D"/>
    <w:rsid w:val="0033598C"/>
    <w:rsid w:val="00393B0F"/>
    <w:rsid w:val="004006B5"/>
    <w:rsid w:val="00460938"/>
    <w:rsid w:val="004649B5"/>
    <w:rsid w:val="004B6647"/>
    <w:rsid w:val="004C0A23"/>
    <w:rsid w:val="005E5920"/>
    <w:rsid w:val="00703F41"/>
    <w:rsid w:val="007715F2"/>
    <w:rsid w:val="00776A3E"/>
    <w:rsid w:val="007F0761"/>
    <w:rsid w:val="00806D28"/>
    <w:rsid w:val="008566C9"/>
    <w:rsid w:val="008874CA"/>
    <w:rsid w:val="008E271F"/>
    <w:rsid w:val="009276A1"/>
    <w:rsid w:val="0095629D"/>
    <w:rsid w:val="00975E16"/>
    <w:rsid w:val="009D52FA"/>
    <w:rsid w:val="009E0A70"/>
    <w:rsid w:val="009E69E5"/>
    <w:rsid w:val="00A2016A"/>
    <w:rsid w:val="00A35D98"/>
    <w:rsid w:val="00A928A5"/>
    <w:rsid w:val="00AC5765"/>
    <w:rsid w:val="00B051F5"/>
    <w:rsid w:val="00B704CD"/>
    <w:rsid w:val="00B855F1"/>
    <w:rsid w:val="00BA0747"/>
    <w:rsid w:val="00BA1729"/>
    <w:rsid w:val="00BA2EA6"/>
    <w:rsid w:val="00BA4348"/>
    <w:rsid w:val="00BE51CF"/>
    <w:rsid w:val="00C0058B"/>
    <w:rsid w:val="00C62103"/>
    <w:rsid w:val="00C80D08"/>
    <w:rsid w:val="00C82736"/>
    <w:rsid w:val="00D603D0"/>
    <w:rsid w:val="00D6305B"/>
    <w:rsid w:val="00D83820"/>
    <w:rsid w:val="00DB447C"/>
    <w:rsid w:val="00DB57DB"/>
    <w:rsid w:val="00DD5569"/>
    <w:rsid w:val="00E95F6E"/>
    <w:rsid w:val="00EC1394"/>
    <w:rsid w:val="00F2125D"/>
    <w:rsid w:val="00F57D58"/>
    <w:rsid w:val="00F61A0A"/>
    <w:rsid w:val="00FB02CC"/>
    <w:rsid w:val="00FD540A"/>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character" w:styleId="Strong">
    <w:name w:val="Strong"/>
    <w:basedOn w:val="DefaultParagraphFont"/>
    <w:uiPriority w:val="22"/>
    <w:qFormat/>
    <w:rsid w:val="0033598C"/>
    <w:rPr>
      <w:b/>
      <w:bCs/>
    </w:rPr>
  </w:style>
  <w:style w:type="character" w:customStyle="1" w:styleId="apple-converted-space">
    <w:name w:val="apple-converted-space"/>
    <w:basedOn w:val="DefaultParagraphFont"/>
    <w:rsid w:val="0033598C"/>
  </w:style>
  <w:style w:type="table" w:styleId="TableGrid">
    <w:name w:val="Table Grid"/>
    <w:basedOn w:val="TableNormal"/>
    <w:uiPriority w:val="39"/>
    <w:rsid w:val="0077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249401">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11</cp:revision>
  <cp:lastPrinted>2018-11-26T19:15:00Z</cp:lastPrinted>
  <dcterms:created xsi:type="dcterms:W3CDTF">2019-06-28T13:23:00Z</dcterms:created>
  <dcterms:modified xsi:type="dcterms:W3CDTF">2019-06-28T20:32:00Z</dcterms:modified>
</cp:coreProperties>
</file>