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C0779" w14:textId="0B858711" w:rsidR="00725FF8" w:rsidRDefault="00775829" w:rsidP="004A7EF4">
      <w:pPr>
        <w:shd w:val="clear" w:color="auto" w:fill="FFFFFF"/>
        <w:spacing w:after="0" w:line="240" w:lineRule="auto"/>
      </w:pP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FEBRUARY MINUTES: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American Council of the Blind of Maine Board Meeting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Date: Thursday, February 8, 2024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Time: 7:30PM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Location: Zoom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Meeting called to order at 7:33PM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A: Attendance: P=Present E=Excused A=Absent without Excuse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Amanda Frost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Porelle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 xml:space="preserve">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Nathanael Batson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Cheryl Peabody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Bruce Archer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Roger Fuller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Nichole Sukeforth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Richards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Courtney Tabor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Mary Ellen Frost - P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Additional Guests: Ginger Kutsch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B: Agenda accepted.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C: Acceptance of Minutes: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R made a motion to accept September 7, 2023, minutes.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Bruce seconds the motion.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lastRenderedPageBreak/>
        <w:t xml:space="preserve"> Motion passes.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Bruce made a motion to accept September 20, 2023, minutes.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Roger seconds the motion.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Motion passes.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[Nathanael joined the meeting]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Bruce made a motion to accept October 5, 2023, minutes.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Nathanael seconds the motion.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Motion passes unanimously.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Nichole made a motion to accept January 4, 2024, minutes.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R seconds the motion.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Motion passes unanimously.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D: Treasurers Report: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Cheryl shared the December and January financial reports.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No questions or concerns.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E: Pine Tree Guide Dog Users request: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R motions to modify the original vote to donate $950 to PTGDU,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instead give half.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Discussion revisit in April 2024.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R motions to withdraw her motion.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Bruce seconds the motion.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Motion passes.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F: Lapel pin order: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 cost of 100 one-and-a-half-inch metal lapel pins in the shape of the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State of Maine that has ACB Maine in raised letters and braille comes to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about $300.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G: Committee Reports: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1.    Constitution and Bylaws Committee: Amanda, Linda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Porelle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, Linda R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and Cheryl.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This committee met to review the Constitution and Bylaws.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Some articles need to be reorganized/reworded and some need to be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eliminated.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 committee will meet with Jeff Thom from ACB National for advice.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2.    Convention Committee: Amanda, Linda </w:t>
      </w:r>
      <w:proofErr w:type="spellStart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Porelle</w:t>
      </w:r>
      <w:proofErr w:type="spellEnd"/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t>, Linda R, Cheryl,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Courtney and Mary Ellen.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Looking into motels, inquiring about a small room block.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Looking into hybrid or totally in person, as well as ACB media.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Location? Looking into motels, churches or Colby college. 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Date? First Saturday in November (November 2, 2024).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There will be a small convention registration fee.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3.     Finance Committee: Amanda, Cheryl and Nichole.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Reviewed budget.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4.    Fundraising Committee: Amanda and Bruce.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Planning Pampered Chef party in March.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Some other ideas are: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Thirty-One company that sells handbags, organizers and totes.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Raffle at Convention.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Linda R has a friend that will have a Tupperware party.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Hannaford reusable bag for to a non-profit. Apply to be one of their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non-profits.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Red Barn - reach out to Laura for a community dinner night benefit dinner.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Shows such as Comedian Bob Marley.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Online stores that go through PayPal, such as a candy shop or popcorn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shop.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Bruce is going to go on-line to submit grants.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Donations tab on the ACB website - individuals that donate are put in a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drawing to win a free ACB membership for the following year or item of the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month.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Bruce will look into United Bikers of Maine to do a fund-raising event.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5.    Membership Committee: Amanda and Roger.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37 members   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Roger has reached out to members who have not renewed dues for 2024.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6.     Newsletter Committee: Roger, Courtney and Nichole.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Roger has generated the first 2024 Newsletter.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7.     Website Committee: Amanda, Cheryl and Nichole.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 focus will be on cleaning up the front page and reorganizing the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website.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The PayPal glitch has been fixed.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Carrolyn Bebee has sent a list of the areas on the website that need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attention.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Ginger Kutsch would like to help with content for the Website.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H: Additional business: None.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I: Next meeting: April 4, 2024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J: Adjourn: Bruce Motion to Adjourn.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>       Meeting closed at 8:45PM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***************</w:t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</w:r>
      <w:r w:rsidRPr="00775829">
        <w:rPr>
          <w:rFonts w:eastAsia="Times New Roman"/>
          <w:bCs w:val="0"/>
          <w:color w:val="222222"/>
          <w:kern w:val="0"/>
          <w:sz w:val="24"/>
          <w:szCs w:val="24"/>
          <w14:ligatures w14:val="none"/>
        </w:rPr>
        <w:br/>
        <w:t xml:space="preserve"> </w:t>
      </w:r>
    </w:p>
    <w:sectPr w:rsidR="00725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29"/>
    <w:rsid w:val="00126686"/>
    <w:rsid w:val="004A7EF4"/>
    <w:rsid w:val="00725FF8"/>
    <w:rsid w:val="00775829"/>
    <w:rsid w:val="00931E69"/>
    <w:rsid w:val="009A0E2D"/>
    <w:rsid w:val="009A7975"/>
    <w:rsid w:val="00F3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B803"/>
  <w15:chartTrackingRefBased/>
  <w15:docId w15:val="{A6CF5674-2D1D-41FA-BC70-3F69FABE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Cs/>
        <w:color w:val="000000"/>
        <w:kern w:val="2"/>
        <w:sz w:val="32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8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8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8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8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8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8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8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829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829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8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8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8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8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8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8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8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82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82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8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8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829"/>
    <w:rPr>
      <w:b/>
      <w:bCs w:val="0"/>
      <w:smallCaps/>
      <w:color w:val="0F4761" w:themeColor="accent1" w:themeShade="BF"/>
      <w:spacing w:val="5"/>
    </w:rPr>
  </w:style>
  <w:style w:type="character" w:customStyle="1" w:styleId="avw">
    <w:name w:val="avw"/>
    <w:basedOn w:val="DefaultParagraphFont"/>
    <w:rsid w:val="00775829"/>
  </w:style>
  <w:style w:type="character" w:customStyle="1" w:styleId="a2h">
    <w:name w:val="a2h"/>
    <w:basedOn w:val="DefaultParagraphFont"/>
    <w:rsid w:val="00775829"/>
  </w:style>
  <w:style w:type="character" w:customStyle="1" w:styleId="ams">
    <w:name w:val="ams"/>
    <w:basedOn w:val="DefaultParagraphFont"/>
    <w:rsid w:val="0077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18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6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57880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1700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348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Kelley</dc:creator>
  <cp:keywords/>
  <dc:description/>
  <cp:lastModifiedBy>Steven Kelley</cp:lastModifiedBy>
  <cp:revision>3</cp:revision>
  <dcterms:created xsi:type="dcterms:W3CDTF">2024-06-11T00:06:00Z</dcterms:created>
  <dcterms:modified xsi:type="dcterms:W3CDTF">2024-06-11T00:10:00Z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315ea9-f5f7-4bbc-8d77-28c78973d24f_Enabled">
    <vt:lpwstr>true</vt:lpwstr>
  </property>
  <property fmtid="{D5CDD505-2E9C-101B-9397-08002B2CF9AE}" pid="3" name="MSIP_Label_67315ea9-f5f7-4bbc-8d77-28c78973d24f_SetDate">
    <vt:lpwstr>2024-06-11T00:09:18Z</vt:lpwstr>
  </property>
  <property fmtid="{D5CDD505-2E9C-101B-9397-08002B2CF9AE}" pid="4" name="MSIP_Label_67315ea9-f5f7-4bbc-8d77-28c78973d24f_Method">
    <vt:lpwstr>Standard</vt:lpwstr>
  </property>
  <property fmtid="{D5CDD505-2E9C-101B-9397-08002B2CF9AE}" pid="5" name="MSIP_Label_67315ea9-f5f7-4bbc-8d77-28c78973d24f_Name">
    <vt:lpwstr>General</vt:lpwstr>
  </property>
  <property fmtid="{D5CDD505-2E9C-101B-9397-08002B2CF9AE}" pid="6" name="MSIP_Label_67315ea9-f5f7-4bbc-8d77-28c78973d24f_SiteId">
    <vt:lpwstr>e0898367-d7ee-4c09-badb-f5a4e1130868</vt:lpwstr>
  </property>
  <property fmtid="{D5CDD505-2E9C-101B-9397-08002B2CF9AE}" pid="7" name="MSIP_Label_67315ea9-f5f7-4bbc-8d77-28c78973d24f_ActionId">
    <vt:lpwstr>56bd072f-a228-43aa-863b-e293010aabe1</vt:lpwstr>
  </property>
  <property fmtid="{D5CDD505-2E9C-101B-9397-08002B2CF9AE}" pid="8" name="MSIP_Label_67315ea9-f5f7-4bbc-8d77-28c78973d24f_ContentBits">
    <vt:lpwstr>0</vt:lpwstr>
  </property>
</Properties>
</file>