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3805" w14:textId="73FFB4E3" w:rsidR="00A9204E" w:rsidRDefault="00525408" w:rsidP="00525408">
      <w:pPr>
        <w:jc w:val="center"/>
        <w:rPr>
          <w:rFonts w:ascii="Segoe UI" w:hAnsi="Segoe UI" w:cs="Segoe UI"/>
        </w:rPr>
      </w:pPr>
      <w:r>
        <w:rPr>
          <w:rFonts w:ascii="Segoe UI" w:hAnsi="Segoe UI" w:cs="Segoe UI"/>
        </w:rPr>
        <w:t>Maine Statewide Independent Living Council</w:t>
      </w:r>
    </w:p>
    <w:p w14:paraId="36493A29" w14:textId="28C0CAF5" w:rsidR="00525408" w:rsidRDefault="00525408" w:rsidP="00525408">
      <w:pPr>
        <w:jc w:val="center"/>
        <w:rPr>
          <w:rFonts w:ascii="Segoe UI" w:hAnsi="Segoe UI" w:cs="Segoe UI"/>
        </w:rPr>
      </w:pPr>
      <w:r>
        <w:rPr>
          <w:rFonts w:ascii="Segoe UI" w:hAnsi="Segoe UI" w:cs="Segoe UI"/>
        </w:rPr>
        <w:t>Minutes</w:t>
      </w:r>
    </w:p>
    <w:p w14:paraId="0736EEA7" w14:textId="088418D3" w:rsidR="008408C6" w:rsidRDefault="008408C6" w:rsidP="00525408">
      <w:pPr>
        <w:jc w:val="center"/>
        <w:rPr>
          <w:rFonts w:ascii="Segoe UI" w:hAnsi="Segoe UI" w:cs="Segoe UI"/>
        </w:rPr>
      </w:pPr>
      <w:r>
        <w:rPr>
          <w:rFonts w:ascii="Segoe UI" w:hAnsi="Segoe UI" w:cs="Segoe UI"/>
        </w:rPr>
        <w:t>June 2022</w:t>
      </w:r>
    </w:p>
    <w:p w14:paraId="45214CFB" w14:textId="2993156C" w:rsidR="00525408" w:rsidRDefault="00525408" w:rsidP="00525408">
      <w:pPr>
        <w:jc w:val="center"/>
        <w:rPr>
          <w:rFonts w:ascii="Segoe UI" w:hAnsi="Segoe UI" w:cs="Segoe UI"/>
        </w:rPr>
      </w:pPr>
    </w:p>
    <w:p w14:paraId="0AA99AB7" w14:textId="679022DA" w:rsidR="00525408" w:rsidRDefault="00E95D58" w:rsidP="00525408">
      <w:pPr>
        <w:rPr>
          <w:rFonts w:ascii="Segoe UI" w:hAnsi="Segoe UI" w:cs="Segoe UI"/>
        </w:rPr>
      </w:pPr>
      <w:r>
        <w:rPr>
          <w:rFonts w:ascii="Segoe UI" w:hAnsi="Segoe UI" w:cs="Segoe UI"/>
        </w:rPr>
        <w:t xml:space="preserve">Members Present: Darcy Gentle (Chair), Wabanaki Vocational </w:t>
      </w:r>
      <w:r w:rsidR="00A63DA5">
        <w:rPr>
          <w:rFonts w:ascii="Segoe UI" w:hAnsi="Segoe UI" w:cs="Segoe UI"/>
        </w:rPr>
        <w:t>Rehabilitation</w:t>
      </w:r>
      <w:r>
        <w:rPr>
          <w:rFonts w:ascii="Segoe UI" w:hAnsi="Segoe UI" w:cs="Segoe UI"/>
        </w:rPr>
        <w:t xml:space="preserve"> Program Director</w:t>
      </w:r>
      <w:r w:rsidR="00A54B7F">
        <w:rPr>
          <w:rFonts w:ascii="Segoe UI" w:hAnsi="Segoe UI" w:cs="Segoe UI"/>
        </w:rPr>
        <w:t xml:space="preserve">; Trish Thorsen (Member-at-Large), </w:t>
      </w:r>
      <w:r w:rsidR="003762A2">
        <w:rPr>
          <w:rFonts w:ascii="Segoe UI" w:hAnsi="Segoe UI" w:cs="Segoe UI"/>
        </w:rPr>
        <w:t>Ombudsmen Program Manager, Long-Term Care Ombudsmen Program (LTCOP)</w:t>
      </w:r>
      <w:r w:rsidR="006E6857">
        <w:rPr>
          <w:rFonts w:ascii="Segoe UI" w:hAnsi="Segoe UI" w:cs="Segoe UI"/>
        </w:rPr>
        <w:t>; Jessica Cyr</w:t>
      </w:r>
      <w:r w:rsidR="00026FD7">
        <w:rPr>
          <w:rFonts w:ascii="Segoe UI" w:hAnsi="Segoe UI" w:cs="Segoe UI"/>
        </w:rPr>
        <w:t xml:space="preserve"> (PWD)</w:t>
      </w:r>
      <w:r w:rsidR="006E6857">
        <w:rPr>
          <w:rFonts w:ascii="Segoe UI" w:hAnsi="Segoe UI" w:cs="Segoe UI"/>
        </w:rPr>
        <w:t>, Disability Advocate</w:t>
      </w:r>
      <w:r w:rsidR="00E80088">
        <w:rPr>
          <w:rFonts w:ascii="Segoe UI" w:hAnsi="Segoe UI" w:cs="Segoe UI"/>
        </w:rPr>
        <w:t>, Moving Maine Network</w:t>
      </w:r>
      <w:r w:rsidR="006E6857">
        <w:rPr>
          <w:rFonts w:ascii="Segoe UI" w:hAnsi="Segoe UI" w:cs="Segoe UI"/>
        </w:rPr>
        <w:t>; Lee Glynn</w:t>
      </w:r>
      <w:r w:rsidR="00026FD7">
        <w:rPr>
          <w:rFonts w:ascii="Segoe UI" w:hAnsi="Segoe UI" w:cs="Segoe UI"/>
        </w:rPr>
        <w:t xml:space="preserve"> (PWD)</w:t>
      </w:r>
      <w:r w:rsidR="006E6857">
        <w:rPr>
          <w:rFonts w:ascii="Segoe UI" w:hAnsi="Segoe UI" w:cs="Segoe UI"/>
        </w:rPr>
        <w:t>, Disability Advocate, Acquired Brain Injury Advisory Council (ABIA</w:t>
      </w:r>
      <w:r w:rsidR="0043493D">
        <w:rPr>
          <w:rFonts w:ascii="Segoe UI" w:hAnsi="Segoe UI" w:cs="Segoe UI"/>
        </w:rPr>
        <w:t>C</w:t>
      </w:r>
      <w:r w:rsidR="006E6857">
        <w:rPr>
          <w:rFonts w:ascii="Segoe UI" w:hAnsi="Segoe UI" w:cs="Segoe UI"/>
        </w:rPr>
        <w:t>)</w:t>
      </w:r>
      <w:r w:rsidR="0043493D">
        <w:rPr>
          <w:rFonts w:ascii="Segoe UI" w:hAnsi="Segoe UI" w:cs="Segoe UI"/>
        </w:rPr>
        <w:t xml:space="preserve">; Diane </w:t>
      </w:r>
      <w:proofErr w:type="spellStart"/>
      <w:r w:rsidR="0043493D">
        <w:rPr>
          <w:rFonts w:ascii="Segoe UI" w:hAnsi="Segoe UI" w:cs="Segoe UI"/>
        </w:rPr>
        <w:t>Frigon</w:t>
      </w:r>
      <w:proofErr w:type="spellEnd"/>
      <w:r w:rsidR="0039053B">
        <w:rPr>
          <w:rFonts w:ascii="Segoe UI" w:hAnsi="Segoe UI" w:cs="Segoe UI"/>
        </w:rPr>
        <w:t>,</w:t>
      </w:r>
      <w:r w:rsidR="0039053B" w:rsidRPr="0039053B">
        <w:rPr>
          <w:rFonts w:ascii="Segoe UI" w:hAnsi="Segoe UI" w:cs="Segoe UI"/>
        </w:rPr>
        <w:t xml:space="preserve"> </w:t>
      </w:r>
      <w:r w:rsidR="0039053B">
        <w:rPr>
          <w:rFonts w:ascii="Segoe UI" w:hAnsi="Segoe UI" w:cs="Segoe UI"/>
        </w:rPr>
        <w:t>Regional Director</w:t>
      </w:r>
      <w:r w:rsidR="00026FD7">
        <w:rPr>
          <w:rFonts w:ascii="Segoe UI" w:hAnsi="Segoe UI" w:cs="Segoe UI"/>
        </w:rPr>
        <w:t xml:space="preserve">; </w:t>
      </w:r>
      <w:r w:rsidR="00163464">
        <w:rPr>
          <w:rFonts w:ascii="Segoe UI" w:hAnsi="Segoe UI" w:cs="Segoe UI"/>
        </w:rPr>
        <w:t>Division for the Blind and Visually Impaired (DBVI); Stephanie</w:t>
      </w:r>
      <w:r w:rsidR="00601696">
        <w:rPr>
          <w:rFonts w:ascii="Segoe UI" w:hAnsi="Segoe UI" w:cs="Segoe UI"/>
        </w:rPr>
        <w:t xml:space="preserve"> Desrochers, Program Manager, Benefits Counseling Services - Maine </w:t>
      </w:r>
      <w:r w:rsidR="00F44BE0">
        <w:rPr>
          <w:rFonts w:ascii="Segoe UI" w:hAnsi="Segoe UI" w:cs="Segoe UI"/>
        </w:rPr>
        <w:t>Health</w:t>
      </w:r>
      <w:r w:rsidR="001A5E78">
        <w:rPr>
          <w:rFonts w:ascii="Segoe UI" w:hAnsi="Segoe UI" w:cs="Segoe UI"/>
        </w:rPr>
        <w:t>.</w:t>
      </w:r>
    </w:p>
    <w:p w14:paraId="529CB4E5" w14:textId="77777777" w:rsidR="001A5E78" w:rsidRDefault="001A5E78" w:rsidP="00525408">
      <w:pPr>
        <w:rPr>
          <w:rFonts w:ascii="Segoe UI" w:hAnsi="Segoe UI" w:cs="Segoe UI"/>
        </w:rPr>
      </w:pPr>
    </w:p>
    <w:p w14:paraId="56071180" w14:textId="13C8570F" w:rsidR="001A5E78" w:rsidRDefault="001A5E78" w:rsidP="00525408">
      <w:pPr>
        <w:rPr>
          <w:rFonts w:ascii="Segoe UI" w:hAnsi="Segoe UI" w:cs="Segoe UI"/>
        </w:rPr>
      </w:pPr>
      <w:r>
        <w:rPr>
          <w:rFonts w:ascii="Segoe UI" w:hAnsi="Segoe UI" w:cs="Segoe UI"/>
        </w:rPr>
        <w:t>Members Absent: Tom</w:t>
      </w:r>
      <w:r w:rsidR="005F445B">
        <w:rPr>
          <w:rFonts w:ascii="Segoe UI" w:hAnsi="Segoe UI" w:cs="Segoe UI"/>
        </w:rPr>
        <w:t xml:space="preserve"> Newman, Executive Director, Alpha One (CIL); </w:t>
      </w:r>
      <w:r w:rsidR="00765132">
        <w:rPr>
          <w:rFonts w:ascii="Segoe UI" w:hAnsi="Segoe UI" w:cs="Segoe UI"/>
        </w:rPr>
        <w:t>Samantha Fenderson, Assistant Director, Division of Vocational Rehabilitation (DVR)</w:t>
      </w:r>
      <w:r w:rsidR="00AA7851">
        <w:rPr>
          <w:rFonts w:ascii="Segoe UI" w:hAnsi="Segoe UI" w:cs="Segoe UI"/>
        </w:rPr>
        <w:t>.</w:t>
      </w:r>
    </w:p>
    <w:p w14:paraId="03FCED26" w14:textId="77777777" w:rsidR="00AA7851" w:rsidRDefault="00AA7851" w:rsidP="00525408">
      <w:pPr>
        <w:rPr>
          <w:rFonts w:ascii="Segoe UI" w:hAnsi="Segoe UI" w:cs="Segoe UI"/>
        </w:rPr>
      </w:pPr>
    </w:p>
    <w:p w14:paraId="00E4BCE5" w14:textId="2E15393E" w:rsidR="00AE6065" w:rsidRDefault="00AA7851" w:rsidP="00AE6065">
      <w:pPr>
        <w:rPr>
          <w:rFonts w:ascii="Segoe UI" w:hAnsi="Segoe UI" w:cs="Segoe UI"/>
        </w:rPr>
      </w:pPr>
      <w:r>
        <w:rPr>
          <w:rFonts w:ascii="Segoe UI" w:hAnsi="Segoe UI" w:cs="Segoe UI"/>
        </w:rPr>
        <w:t xml:space="preserve">Public Present: </w:t>
      </w:r>
      <w:r w:rsidR="00AE6065">
        <w:rPr>
          <w:rFonts w:ascii="Segoe UI" w:hAnsi="Segoe UI" w:cs="Segoe UI"/>
        </w:rPr>
        <w:t>Julia Endicott, Disability Advocate, Disability Rights Maine (DRME); Stephanie Crystal, Disability Advocate; Keenan Weischedel</w:t>
      </w:r>
      <w:r w:rsidR="00733CD7">
        <w:rPr>
          <w:rFonts w:ascii="Segoe UI" w:hAnsi="Segoe UI" w:cs="Segoe UI"/>
        </w:rPr>
        <w:t xml:space="preserve"> (PWD)</w:t>
      </w:r>
      <w:r w:rsidR="00AE6065">
        <w:rPr>
          <w:rFonts w:ascii="Segoe UI" w:hAnsi="Segoe UI" w:cs="Segoe UI"/>
        </w:rPr>
        <w:t xml:space="preserve">, Disability Advocate, Disability Rights Maine (DRME); Julie Hovey, Independent Living Specialist, Alpha One; </w:t>
      </w:r>
      <w:r w:rsidR="00762FA4">
        <w:rPr>
          <w:rFonts w:ascii="Segoe UI" w:hAnsi="Segoe UI" w:cs="Segoe UI"/>
        </w:rPr>
        <w:t>Karen Mason, Associate Director, Office on Aging and Disability Services (OADS); Anna Pellerin, Bureau of Rehabilitation Services</w:t>
      </w:r>
      <w:r w:rsidR="007A2C7D">
        <w:rPr>
          <w:rFonts w:ascii="Segoe UI" w:hAnsi="Segoe UI" w:cs="Segoe UI"/>
        </w:rPr>
        <w:t xml:space="preserve"> (BRS)</w:t>
      </w:r>
      <w:r w:rsidR="007B2997">
        <w:rPr>
          <w:rFonts w:ascii="Segoe UI" w:hAnsi="Segoe UI" w:cs="Segoe UI"/>
        </w:rPr>
        <w:t>, Summer Intern.</w:t>
      </w:r>
    </w:p>
    <w:p w14:paraId="27070562" w14:textId="77777777" w:rsidR="007B2997" w:rsidRDefault="007B2997" w:rsidP="00AE6065">
      <w:pPr>
        <w:rPr>
          <w:rFonts w:ascii="Segoe UI" w:hAnsi="Segoe UI" w:cs="Segoe UI"/>
        </w:rPr>
      </w:pPr>
    </w:p>
    <w:p w14:paraId="186B9398" w14:textId="16C8A6FA" w:rsidR="00083FDF" w:rsidRDefault="00083FDF" w:rsidP="00AE6065">
      <w:pPr>
        <w:rPr>
          <w:rFonts w:ascii="Segoe UI" w:hAnsi="Segoe UI" w:cs="Segoe UI"/>
        </w:rPr>
      </w:pPr>
      <w:r>
        <w:rPr>
          <w:rFonts w:ascii="Segoe UI" w:hAnsi="Segoe UI" w:cs="Segoe UI"/>
        </w:rPr>
        <w:t>Staff: Cheryl Peabody, Executive Director (PWD).</w:t>
      </w:r>
    </w:p>
    <w:p w14:paraId="4F524585" w14:textId="77777777" w:rsidR="00083FDF" w:rsidRDefault="00083FDF" w:rsidP="00AE6065">
      <w:pPr>
        <w:rPr>
          <w:rFonts w:ascii="Segoe UI" w:hAnsi="Segoe UI" w:cs="Segoe UI"/>
        </w:rPr>
      </w:pPr>
    </w:p>
    <w:p w14:paraId="180A59D7" w14:textId="45F67FD1" w:rsidR="007B2997" w:rsidRDefault="007B2997" w:rsidP="00AE6065">
      <w:pPr>
        <w:rPr>
          <w:rFonts w:ascii="Segoe UI" w:hAnsi="Segoe UI" w:cs="Segoe UI"/>
        </w:rPr>
      </w:pPr>
      <w:r w:rsidRPr="003969E9">
        <w:rPr>
          <w:rFonts w:ascii="Segoe UI" w:hAnsi="Segoe UI" w:cs="Segoe UI"/>
          <w:u w:val="single"/>
        </w:rPr>
        <w:t>Acceptance of Minutes:</w:t>
      </w:r>
      <w:r>
        <w:rPr>
          <w:rFonts w:ascii="Segoe UI" w:hAnsi="Segoe UI" w:cs="Segoe UI"/>
        </w:rPr>
        <w:t xml:space="preserve"> The May minutes were a</w:t>
      </w:r>
      <w:r w:rsidR="00477E5D">
        <w:rPr>
          <w:rFonts w:ascii="Segoe UI" w:hAnsi="Segoe UI" w:cs="Segoe UI"/>
        </w:rPr>
        <w:t>ccepted as distributed.</w:t>
      </w:r>
    </w:p>
    <w:p w14:paraId="5BA99DF2" w14:textId="622F5BFB" w:rsidR="00AA7851" w:rsidRDefault="00AA7851" w:rsidP="00525408">
      <w:pPr>
        <w:rPr>
          <w:rFonts w:ascii="Segoe UI" w:hAnsi="Segoe UI" w:cs="Segoe UI"/>
        </w:rPr>
      </w:pPr>
    </w:p>
    <w:p w14:paraId="350534FE" w14:textId="6F90E50D" w:rsidR="003969E9" w:rsidRDefault="00701EA8" w:rsidP="00525408">
      <w:pPr>
        <w:rPr>
          <w:rFonts w:ascii="Segoe UI" w:hAnsi="Segoe UI" w:cs="Segoe UI"/>
        </w:rPr>
      </w:pPr>
      <w:r w:rsidRPr="00D462CA">
        <w:rPr>
          <w:rFonts w:ascii="Segoe UI" w:hAnsi="Segoe UI" w:cs="Segoe UI"/>
          <w:u w:val="single"/>
        </w:rPr>
        <w:t>Financial Report</w:t>
      </w:r>
      <w:r>
        <w:rPr>
          <w:rFonts w:ascii="Segoe UI" w:hAnsi="Segoe UI" w:cs="Segoe UI"/>
        </w:rPr>
        <w:t xml:space="preserve">: The budget spreadsheet was posted to the OneDrive. There was discussion around the fee Maine SILC was charged in error by Survey Monkey. The spreadsheet reflects the amount as charged, along with the amount that was credited. The invoices that were submitted to </w:t>
      </w:r>
      <w:r w:rsidR="00E6166F">
        <w:rPr>
          <w:rFonts w:ascii="Segoe UI" w:hAnsi="Segoe UI" w:cs="Segoe UI"/>
        </w:rPr>
        <w:t>the</w:t>
      </w:r>
      <w:r>
        <w:rPr>
          <w:rFonts w:ascii="Segoe UI" w:hAnsi="Segoe UI" w:cs="Segoe UI"/>
        </w:rPr>
        <w:t xml:space="preserve"> Designated State Entity (DSE) – the Division of Vocational Rehabilitation (DVR)</w:t>
      </w:r>
      <w:r w:rsidR="00F0525E">
        <w:rPr>
          <w:rFonts w:ascii="Segoe UI" w:hAnsi="Segoe UI" w:cs="Segoe UI"/>
        </w:rPr>
        <w:t xml:space="preserve"> -</w:t>
      </w:r>
      <w:r w:rsidR="00EA4AF9">
        <w:rPr>
          <w:rFonts w:ascii="Segoe UI" w:hAnsi="Segoe UI" w:cs="Segoe UI"/>
        </w:rPr>
        <w:t xml:space="preserve"> in June was the total of expenses from March, April and May</w:t>
      </w:r>
      <w:r w:rsidR="00EA4360">
        <w:rPr>
          <w:rFonts w:ascii="Segoe UI" w:hAnsi="Segoe UI" w:cs="Segoe UI"/>
        </w:rPr>
        <w:t xml:space="preserve"> </w:t>
      </w:r>
      <w:r w:rsidR="00DB431E">
        <w:rPr>
          <w:rFonts w:ascii="Segoe UI" w:hAnsi="Segoe UI" w:cs="Segoe UI"/>
        </w:rPr>
        <w:t xml:space="preserve">minus the amount that was paid to Maine SILC for </w:t>
      </w:r>
      <w:r w:rsidR="00FE3B2F">
        <w:rPr>
          <w:rFonts w:ascii="Segoe UI" w:hAnsi="Segoe UI" w:cs="Segoe UI"/>
        </w:rPr>
        <w:t>the</w:t>
      </w:r>
      <w:r w:rsidR="009C3A9B">
        <w:rPr>
          <w:rFonts w:ascii="Segoe UI" w:hAnsi="Segoe UI" w:cs="Segoe UI"/>
        </w:rPr>
        <w:t xml:space="preserve"> </w:t>
      </w:r>
      <w:r w:rsidR="009C3BCE">
        <w:rPr>
          <w:rFonts w:ascii="Segoe UI" w:hAnsi="Segoe UI" w:cs="Segoe UI"/>
        </w:rPr>
        <w:t xml:space="preserve">expense </w:t>
      </w:r>
      <w:r w:rsidR="0018200C">
        <w:rPr>
          <w:rFonts w:ascii="Segoe UI" w:hAnsi="Segoe UI" w:cs="Segoe UI"/>
        </w:rPr>
        <w:t xml:space="preserve">that was </w:t>
      </w:r>
      <w:r w:rsidR="00FA3715">
        <w:rPr>
          <w:rFonts w:ascii="Segoe UI" w:hAnsi="Segoe UI" w:cs="Segoe UI"/>
        </w:rPr>
        <w:t>erroneously</w:t>
      </w:r>
      <w:r w:rsidR="0018200C">
        <w:rPr>
          <w:rFonts w:ascii="Segoe UI" w:hAnsi="Segoe UI" w:cs="Segoe UI"/>
        </w:rPr>
        <w:t xml:space="preserve"> charged</w:t>
      </w:r>
      <w:r w:rsidR="00F6444F">
        <w:rPr>
          <w:rFonts w:ascii="Segoe UI" w:hAnsi="Segoe UI" w:cs="Segoe UI"/>
        </w:rPr>
        <w:t xml:space="preserve"> in February (which was paid by </w:t>
      </w:r>
      <w:r w:rsidR="00FA3715">
        <w:rPr>
          <w:rFonts w:ascii="Segoe UI" w:hAnsi="Segoe UI" w:cs="Segoe UI"/>
        </w:rPr>
        <w:t>DVR)</w:t>
      </w:r>
      <w:r w:rsidR="009C3A9B">
        <w:rPr>
          <w:rFonts w:ascii="Segoe UI" w:hAnsi="Segoe UI" w:cs="Segoe UI"/>
        </w:rPr>
        <w:t xml:space="preserve">. </w:t>
      </w:r>
      <w:r w:rsidR="00AB6A7E">
        <w:rPr>
          <w:rFonts w:ascii="Segoe UI" w:hAnsi="Segoe UI" w:cs="Segoe UI"/>
        </w:rPr>
        <w:t xml:space="preserve">There was discussion around how much Maine SILC will return to </w:t>
      </w:r>
      <w:r w:rsidR="00E6166F">
        <w:rPr>
          <w:rFonts w:ascii="Segoe UI" w:hAnsi="Segoe UI" w:cs="Segoe UI"/>
        </w:rPr>
        <w:t xml:space="preserve">DVR for funds that will not be used in FY2022. Cheryl will work on estimating expenses and get a message out to the Council for their approval of a </w:t>
      </w:r>
      <w:r w:rsidR="002514BE">
        <w:rPr>
          <w:rFonts w:ascii="Segoe UI" w:hAnsi="Segoe UI" w:cs="Segoe UI"/>
        </w:rPr>
        <w:t>final figure to return to DVR.</w:t>
      </w:r>
    </w:p>
    <w:p w14:paraId="5C5F6E55" w14:textId="77777777" w:rsidR="00D355DC" w:rsidRDefault="00D355DC" w:rsidP="00525408">
      <w:pPr>
        <w:rPr>
          <w:rFonts w:ascii="Segoe UI" w:hAnsi="Segoe UI" w:cs="Segoe UI"/>
        </w:rPr>
      </w:pPr>
    </w:p>
    <w:p w14:paraId="48AE5D9E" w14:textId="49CD55D9" w:rsidR="00D462CA" w:rsidRDefault="00D462CA" w:rsidP="00525408">
      <w:pPr>
        <w:rPr>
          <w:rFonts w:ascii="Segoe UI" w:hAnsi="Segoe UI" w:cs="Segoe UI"/>
        </w:rPr>
      </w:pPr>
      <w:r w:rsidRPr="00A71DEA">
        <w:rPr>
          <w:rFonts w:ascii="Segoe UI" w:hAnsi="Segoe UI" w:cs="Segoe UI"/>
          <w:u w:val="single"/>
        </w:rPr>
        <w:t>State Plan on Independent Living (SPIL):</w:t>
      </w:r>
      <w:r>
        <w:rPr>
          <w:rFonts w:ascii="Segoe UI" w:hAnsi="Segoe UI" w:cs="Segoe UI"/>
        </w:rPr>
        <w:t xml:space="preserve"> Progress on goals was added to the SPI</w:t>
      </w:r>
      <w:r w:rsidR="008D2B12">
        <w:rPr>
          <w:rFonts w:ascii="Segoe UI" w:hAnsi="Segoe UI" w:cs="Segoe UI"/>
        </w:rPr>
        <w:t>L</w:t>
      </w:r>
      <w:r w:rsidR="00A36218">
        <w:rPr>
          <w:rFonts w:ascii="Segoe UI" w:hAnsi="Segoe UI" w:cs="Segoe UI"/>
        </w:rPr>
        <w:t xml:space="preserve"> goals </w:t>
      </w:r>
      <w:r w:rsidR="008D2B12">
        <w:rPr>
          <w:rFonts w:ascii="Segoe UI" w:hAnsi="Segoe UI" w:cs="Segoe UI"/>
        </w:rPr>
        <w:t>document</w:t>
      </w:r>
      <w:r>
        <w:rPr>
          <w:rFonts w:ascii="Segoe UI" w:hAnsi="Segoe UI" w:cs="Segoe UI"/>
        </w:rPr>
        <w:t>.</w:t>
      </w:r>
      <w:r w:rsidR="006362AC">
        <w:rPr>
          <w:rFonts w:ascii="Segoe UI" w:hAnsi="Segoe UI" w:cs="Segoe UI"/>
        </w:rPr>
        <w:t xml:space="preserve"> There was some discussion around the application process to be ap</w:t>
      </w:r>
      <w:r w:rsidR="00C74193">
        <w:rPr>
          <w:rFonts w:ascii="Segoe UI" w:hAnsi="Segoe UI" w:cs="Segoe UI"/>
        </w:rPr>
        <w:t>pointed</w:t>
      </w:r>
      <w:r w:rsidR="006362AC">
        <w:rPr>
          <w:rFonts w:ascii="Segoe UI" w:hAnsi="Segoe UI" w:cs="Segoe UI"/>
        </w:rPr>
        <w:t xml:space="preserve"> to the Council by the Governor. </w:t>
      </w:r>
      <w:r w:rsidR="005665C1">
        <w:rPr>
          <w:rFonts w:ascii="Segoe UI" w:hAnsi="Segoe UI" w:cs="Segoe UI"/>
        </w:rPr>
        <w:t>Cheryl will reach out to the chairs of the State Rehabilitation Councils (</w:t>
      </w:r>
      <w:r w:rsidR="00E302EE">
        <w:rPr>
          <w:rFonts w:ascii="Segoe UI" w:hAnsi="Segoe UI" w:cs="Segoe UI"/>
        </w:rPr>
        <w:t>SRCs</w:t>
      </w:r>
      <w:r w:rsidR="005665C1">
        <w:rPr>
          <w:rFonts w:ascii="Segoe UI" w:hAnsi="Segoe UI" w:cs="Segoe UI"/>
        </w:rPr>
        <w:t>) and the Developmental Disabilities Council to proposed changes with the idea of approaching the Governor’s Office to effectuate change to make it less burdensome for potential member to apply for seats on Governor-appointed councils.</w:t>
      </w:r>
      <w:r w:rsidR="00727D71">
        <w:rPr>
          <w:rFonts w:ascii="Segoe UI" w:hAnsi="Segoe UI" w:cs="Segoe UI"/>
        </w:rPr>
        <w:t xml:space="preserve"> Karen </w:t>
      </w:r>
      <w:proofErr w:type="gramStart"/>
      <w:r w:rsidR="00727D71">
        <w:rPr>
          <w:rFonts w:ascii="Segoe UI" w:hAnsi="Segoe UI" w:cs="Segoe UI"/>
        </w:rPr>
        <w:t>offered assistance</w:t>
      </w:r>
      <w:proofErr w:type="gramEnd"/>
      <w:r w:rsidR="00727D71">
        <w:rPr>
          <w:rFonts w:ascii="Segoe UI" w:hAnsi="Segoe UI" w:cs="Segoe UI"/>
        </w:rPr>
        <w:t>. Stephanie D offered to follow-up with the Consumer Council of Maine.</w:t>
      </w:r>
    </w:p>
    <w:p w14:paraId="13BED289" w14:textId="77777777" w:rsidR="00FF3255" w:rsidRDefault="00FF3255" w:rsidP="00525408">
      <w:pPr>
        <w:rPr>
          <w:rFonts w:ascii="Segoe UI" w:hAnsi="Segoe UI" w:cs="Segoe UI"/>
        </w:rPr>
      </w:pPr>
    </w:p>
    <w:p w14:paraId="762363E8" w14:textId="5B1D49A8" w:rsidR="00FF3255" w:rsidRDefault="00FF3255" w:rsidP="00525408">
      <w:pPr>
        <w:rPr>
          <w:rFonts w:ascii="Segoe UI" w:hAnsi="Segoe UI" w:cs="Segoe UI"/>
        </w:rPr>
      </w:pPr>
      <w:r>
        <w:rPr>
          <w:rFonts w:ascii="Segoe UI" w:hAnsi="Segoe UI" w:cs="Segoe UI"/>
        </w:rPr>
        <w:t>Cheryl reported she will be representing Maine SILC at the Disability Pride Fair that Disability Rights Maine is hosting on July 8</w:t>
      </w:r>
      <w:r w:rsidRPr="00FF3255">
        <w:rPr>
          <w:rFonts w:ascii="Segoe UI" w:hAnsi="Segoe UI" w:cs="Segoe UI"/>
          <w:vertAlign w:val="superscript"/>
        </w:rPr>
        <w:t>th</w:t>
      </w:r>
      <w:r>
        <w:rPr>
          <w:rFonts w:ascii="Segoe UI" w:hAnsi="Segoe UI" w:cs="Segoe UI"/>
        </w:rPr>
        <w:t>.</w:t>
      </w:r>
    </w:p>
    <w:p w14:paraId="6C36D656" w14:textId="77777777" w:rsidR="00E420B6" w:rsidRDefault="00E420B6" w:rsidP="00525408">
      <w:pPr>
        <w:rPr>
          <w:rFonts w:ascii="Segoe UI" w:hAnsi="Segoe UI" w:cs="Segoe UI"/>
        </w:rPr>
      </w:pPr>
    </w:p>
    <w:p w14:paraId="65DF1FC8" w14:textId="7F0A297E" w:rsidR="00E420B6" w:rsidRDefault="00E420B6" w:rsidP="00525408">
      <w:pPr>
        <w:rPr>
          <w:rFonts w:ascii="Segoe UI" w:hAnsi="Segoe UI" w:cs="Segoe UI"/>
        </w:rPr>
      </w:pPr>
      <w:r>
        <w:rPr>
          <w:rFonts w:ascii="Segoe UI" w:hAnsi="Segoe UI" w:cs="Segoe UI"/>
        </w:rPr>
        <w:t xml:space="preserve">Karen will follow-up with Nicole Rooney to </w:t>
      </w:r>
      <w:r w:rsidR="00A35168">
        <w:rPr>
          <w:rFonts w:ascii="Segoe UI" w:hAnsi="Segoe UI" w:cs="Segoe UI"/>
        </w:rPr>
        <w:t xml:space="preserve">update the Council of </w:t>
      </w:r>
      <w:r w:rsidR="0031494A">
        <w:rPr>
          <w:rFonts w:ascii="Segoe UI" w:hAnsi="Segoe UI" w:cs="Segoe UI"/>
        </w:rPr>
        <w:t>Nicole’s</w:t>
      </w:r>
      <w:r w:rsidR="00A35168">
        <w:rPr>
          <w:rFonts w:ascii="Segoe UI" w:hAnsi="Segoe UI" w:cs="Segoe UI"/>
        </w:rPr>
        <w:t xml:space="preserve"> discussion with Eric Dibner about exploring a new DSE.</w:t>
      </w:r>
    </w:p>
    <w:p w14:paraId="5CFEEB55" w14:textId="77777777" w:rsidR="00D81933" w:rsidRDefault="00D81933" w:rsidP="00525408">
      <w:pPr>
        <w:rPr>
          <w:rFonts w:ascii="Segoe UI" w:hAnsi="Segoe UI" w:cs="Segoe UI"/>
        </w:rPr>
      </w:pPr>
    </w:p>
    <w:p w14:paraId="5011FAD6" w14:textId="66E75F2F" w:rsidR="00D81933" w:rsidRDefault="00D81933" w:rsidP="00525408">
      <w:pPr>
        <w:rPr>
          <w:rFonts w:ascii="Segoe UI" w:hAnsi="Segoe UI" w:cs="Segoe UI"/>
        </w:rPr>
      </w:pPr>
      <w:r>
        <w:rPr>
          <w:rFonts w:ascii="Segoe UI" w:hAnsi="Segoe UI" w:cs="Segoe UI"/>
        </w:rPr>
        <w:t>Keenan will gather more information on Age-Friendly</w:t>
      </w:r>
      <w:r w:rsidR="00076450">
        <w:rPr>
          <w:rFonts w:ascii="Segoe UI" w:hAnsi="Segoe UI" w:cs="Segoe UI"/>
        </w:rPr>
        <w:t xml:space="preserve"> network</w:t>
      </w:r>
      <w:r w:rsidR="00E72F0B">
        <w:rPr>
          <w:rFonts w:ascii="Segoe UI" w:hAnsi="Segoe UI" w:cs="Segoe UI"/>
        </w:rPr>
        <w:t xml:space="preserve"> presentations.</w:t>
      </w:r>
    </w:p>
    <w:p w14:paraId="664468B1" w14:textId="77777777" w:rsidR="00E72F0B" w:rsidRDefault="00E72F0B" w:rsidP="00525408">
      <w:pPr>
        <w:rPr>
          <w:rFonts w:ascii="Segoe UI" w:hAnsi="Segoe UI" w:cs="Segoe UI"/>
        </w:rPr>
      </w:pPr>
    </w:p>
    <w:p w14:paraId="36A4AD2A" w14:textId="7BF8FF00" w:rsidR="00E72F0B" w:rsidRDefault="00E72F0B" w:rsidP="00525408">
      <w:pPr>
        <w:rPr>
          <w:rFonts w:ascii="Segoe UI" w:hAnsi="Segoe UI" w:cs="Segoe UI"/>
        </w:rPr>
      </w:pPr>
      <w:r w:rsidRPr="00743E2E">
        <w:rPr>
          <w:rFonts w:ascii="Segoe UI" w:hAnsi="Segoe UI" w:cs="Segoe UI"/>
          <w:u w:val="single"/>
        </w:rPr>
        <w:t>National Council on Independent Living (NCIL):</w:t>
      </w:r>
      <w:r w:rsidR="00A71DEA">
        <w:rPr>
          <w:rFonts w:ascii="Segoe UI" w:hAnsi="Segoe UI" w:cs="Segoe UI"/>
        </w:rPr>
        <w:t xml:space="preserve"> The workshop topics are now listed. Cheryl will send that information out so Council members </w:t>
      </w:r>
      <w:r w:rsidR="00042F92">
        <w:rPr>
          <w:rFonts w:ascii="Segoe UI" w:hAnsi="Segoe UI" w:cs="Segoe UI"/>
        </w:rPr>
        <w:t>c</w:t>
      </w:r>
      <w:r w:rsidR="00A71DEA">
        <w:rPr>
          <w:rFonts w:ascii="Segoe UI" w:hAnsi="Segoe UI" w:cs="Segoe UI"/>
        </w:rPr>
        <w:t>an</w:t>
      </w:r>
      <w:r w:rsidR="00ED0CEF">
        <w:rPr>
          <w:rFonts w:ascii="Segoe UI" w:hAnsi="Segoe UI" w:cs="Segoe UI"/>
        </w:rPr>
        <w:t xml:space="preserve"> </w:t>
      </w:r>
      <w:r w:rsidR="00A71DEA">
        <w:rPr>
          <w:rFonts w:ascii="Segoe UI" w:hAnsi="Segoe UI" w:cs="Segoe UI"/>
        </w:rPr>
        <w:t xml:space="preserve">review. Cheryl said Maine SILC has until July </w:t>
      </w:r>
      <w:r w:rsidR="00ED0CEF">
        <w:rPr>
          <w:rFonts w:ascii="Segoe UI" w:hAnsi="Segoe UI" w:cs="Segoe UI"/>
        </w:rPr>
        <w:t>1</w:t>
      </w:r>
      <w:r w:rsidR="00A71DEA">
        <w:rPr>
          <w:rFonts w:ascii="Segoe UI" w:hAnsi="Segoe UI" w:cs="Segoe UI"/>
        </w:rPr>
        <w:t xml:space="preserve">st to register Council member for </w:t>
      </w:r>
      <w:r w:rsidR="000048E7">
        <w:rPr>
          <w:rFonts w:ascii="Segoe UI" w:hAnsi="Segoe UI" w:cs="Segoe UI"/>
        </w:rPr>
        <w:t xml:space="preserve">the </w:t>
      </w:r>
      <w:r w:rsidR="00A71DEA">
        <w:rPr>
          <w:rFonts w:ascii="Segoe UI" w:hAnsi="Segoe UI" w:cs="Segoe UI"/>
        </w:rPr>
        <w:t>conference.</w:t>
      </w:r>
    </w:p>
    <w:p w14:paraId="0661143F" w14:textId="77777777" w:rsidR="00DA516C" w:rsidRDefault="00DA516C" w:rsidP="00525408">
      <w:pPr>
        <w:rPr>
          <w:rFonts w:ascii="Segoe UI" w:hAnsi="Segoe UI" w:cs="Segoe UI"/>
        </w:rPr>
      </w:pPr>
    </w:p>
    <w:p w14:paraId="54AE72A3" w14:textId="6A3DA1C2" w:rsidR="00DA516C" w:rsidRPr="00516636" w:rsidRDefault="004B30A4" w:rsidP="00525408">
      <w:pPr>
        <w:rPr>
          <w:rFonts w:ascii="Segoe UI" w:hAnsi="Segoe UI" w:cs="Segoe UI"/>
          <w:u w:val="single"/>
        </w:rPr>
      </w:pPr>
      <w:r w:rsidRPr="00516636">
        <w:rPr>
          <w:rFonts w:ascii="Segoe UI" w:hAnsi="Segoe UI" w:cs="Segoe UI"/>
          <w:u w:val="single"/>
        </w:rPr>
        <w:t>Committee Reports:</w:t>
      </w:r>
    </w:p>
    <w:p w14:paraId="40B51F62" w14:textId="7A6AF206" w:rsidR="004B30A4" w:rsidRDefault="004B30A4" w:rsidP="00525408">
      <w:pPr>
        <w:rPr>
          <w:rFonts w:ascii="Segoe UI" w:hAnsi="Segoe UI" w:cs="Segoe UI"/>
        </w:rPr>
      </w:pPr>
      <w:r>
        <w:rPr>
          <w:rFonts w:ascii="Segoe UI" w:hAnsi="Segoe UI" w:cs="Segoe UI"/>
        </w:rPr>
        <w:t xml:space="preserve">Membership/Outreach – </w:t>
      </w:r>
      <w:r w:rsidR="00D579F6">
        <w:rPr>
          <w:rFonts w:ascii="Segoe UI" w:hAnsi="Segoe UI" w:cs="Segoe UI"/>
        </w:rPr>
        <w:t>N</w:t>
      </w:r>
      <w:r>
        <w:rPr>
          <w:rFonts w:ascii="Segoe UI" w:hAnsi="Segoe UI" w:cs="Segoe UI"/>
        </w:rPr>
        <w:t>o update.</w:t>
      </w:r>
    </w:p>
    <w:p w14:paraId="74003D1C" w14:textId="2138A28E" w:rsidR="004B30A4" w:rsidRDefault="004B30A4" w:rsidP="00525408">
      <w:pPr>
        <w:rPr>
          <w:rFonts w:ascii="Segoe UI" w:hAnsi="Segoe UI" w:cs="Segoe UI"/>
        </w:rPr>
      </w:pPr>
      <w:r>
        <w:rPr>
          <w:rFonts w:ascii="Segoe UI" w:hAnsi="Segoe UI" w:cs="Segoe UI"/>
        </w:rPr>
        <w:t xml:space="preserve">DSE – </w:t>
      </w:r>
      <w:r w:rsidR="00D579F6">
        <w:rPr>
          <w:rFonts w:ascii="Segoe UI" w:hAnsi="Segoe UI" w:cs="Segoe UI"/>
        </w:rPr>
        <w:t>N</w:t>
      </w:r>
      <w:r>
        <w:rPr>
          <w:rFonts w:ascii="Segoe UI" w:hAnsi="Segoe UI" w:cs="Segoe UI"/>
        </w:rPr>
        <w:t>o update.</w:t>
      </w:r>
    </w:p>
    <w:p w14:paraId="05AF7038" w14:textId="526F6475" w:rsidR="008E657A" w:rsidRDefault="008E657A" w:rsidP="00525408">
      <w:pPr>
        <w:rPr>
          <w:rFonts w:ascii="Segoe UI" w:hAnsi="Segoe UI" w:cs="Segoe UI"/>
        </w:rPr>
      </w:pPr>
      <w:r>
        <w:rPr>
          <w:rFonts w:ascii="Segoe UI" w:hAnsi="Segoe UI" w:cs="Segoe UI"/>
        </w:rPr>
        <w:t xml:space="preserve">Bylaws – </w:t>
      </w:r>
      <w:r w:rsidR="00D579F6">
        <w:rPr>
          <w:rFonts w:ascii="Segoe UI" w:hAnsi="Segoe UI" w:cs="Segoe UI"/>
        </w:rPr>
        <w:t>T</w:t>
      </w:r>
      <w:r>
        <w:rPr>
          <w:rFonts w:ascii="Segoe UI" w:hAnsi="Segoe UI" w:cs="Segoe UI"/>
        </w:rPr>
        <w:t>he pro</w:t>
      </w:r>
      <w:r w:rsidR="00DC7FD5">
        <w:rPr>
          <w:rFonts w:ascii="Segoe UI" w:hAnsi="Segoe UI" w:cs="Segoe UI"/>
        </w:rPr>
        <w:t>po</w:t>
      </w:r>
      <w:r>
        <w:rPr>
          <w:rFonts w:ascii="Segoe UI" w:hAnsi="Segoe UI" w:cs="Segoe UI"/>
        </w:rPr>
        <w:t>sed bylaws changes were accepted.</w:t>
      </w:r>
    </w:p>
    <w:p w14:paraId="285DE678" w14:textId="4FED166A" w:rsidR="008E657A" w:rsidRDefault="007E28EC" w:rsidP="00525408">
      <w:pPr>
        <w:rPr>
          <w:rFonts w:ascii="Segoe UI" w:hAnsi="Segoe UI" w:cs="Segoe UI"/>
        </w:rPr>
      </w:pPr>
      <w:r>
        <w:rPr>
          <w:rFonts w:ascii="Segoe UI" w:hAnsi="Segoe UI" w:cs="Segoe UI"/>
        </w:rPr>
        <w:t xml:space="preserve">Moving Maine Network – </w:t>
      </w:r>
      <w:r w:rsidR="00DC7FD5">
        <w:rPr>
          <w:rFonts w:ascii="Segoe UI" w:hAnsi="Segoe UI" w:cs="Segoe UI"/>
        </w:rPr>
        <w:t>C</w:t>
      </w:r>
      <w:r>
        <w:rPr>
          <w:rFonts w:ascii="Segoe UI" w:hAnsi="Segoe UI" w:cs="Segoe UI"/>
        </w:rPr>
        <w:t xml:space="preserve">overed when updated </w:t>
      </w:r>
      <w:r w:rsidR="006B2C22">
        <w:rPr>
          <w:rFonts w:ascii="Segoe UI" w:hAnsi="Segoe UI" w:cs="Segoe UI"/>
        </w:rPr>
        <w:t xml:space="preserve">the </w:t>
      </w:r>
      <w:r>
        <w:rPr>
          <w:rFonts w:ascii="Segoe UI" w:hAnsi="Segoe UI" w:cs="Segoe UI"/>
        </w:rPr>
        <w:t>SPIL</w:t>
      </w:r>
      <w:r w:rsidR="00BC0416">
        <w:rPr>
          <w:rFonts w:ascii="Segoe UI" w:hAnsi="Segoe UI" w:cs="Segoe UI"/>
        </w:rPr>
        <w:t xml:space="preserve"> goals</w:t>
      </w:r>
      <w:r>
        <w:rPr>
          <w:rFonts w:ascii="Segoe UI" w:hAnsi="Segoe UI" w:cs="Segoe UI"/>
        </w:rPr>
        <w:t>.</w:t>
      </w:r>
    </w:p>
    <w:p w14:paraId="2746434E" w14:textId="2BAC8407" w:rsidR="007E28EC" w:rsidRDefault="002176BB" w:rsidP="00525408">
      <w:pPr>
        <w:rPr>
          <w:rFonts w:ascii="Segoe UI" w:hAnsi="Segoe UI" w:cs="Segoe UI"/>
        </w:rPr>
      </w:pPr>
      <w:r>
        <w:rPr>
          <w:rFonts w:ascii="Segoe UI" w:hAnsi="Segoe UI" w:cs="Segoe UI"/>
        </w:rPr>
        <w:t xml:space="preserve">Acquired Brain Injury Advisory Council – Lee had to leave </w:t>
      </w:r>
      <w:r w:rsidR="007F68EB">
        <w:rPr>
          <w:rFonts w:ascii="Segoe UI" w:hAnsi="Segoe UI" w:cs="Segoe UI"/>
        </w:rPr>
        <w:t xml:space="preserve">the meeting </w:t>
      </w:r>
      <w:r w:rsidR="00BC0416">
        <w:rPr>
          <w:rFonts w:ascii="Segoe UI" w:hAnsi="Segoe UI" w:cs="Segoe UI"/>
        </w:rPr>
        <w:t>early so</w:t>
      </w:r>
      <w:r>
        <w:rPr>
          <w:rFonts w:ascii="Segoe UI" w:hAnsi="Segoe UI" w:cs="Segoe UI"/>
        </w:rPr>
        <w:t xml:space="preserve"> no update</w:t>
      </w:r>
      <w:r w:rsidR="00BC0416">
        <w:rPr>
          <w:rFonts w:ascii="Segoe UI" w:hAnsi="Segoe UI" w:cs="Segoe UI"/>
        </w:rPr>
        <w:t>s</w:t>
      </w:r>
      <w:r>
        <w:rPr>
          <w:rFonts w:ascii="Segoe UI" w:hAnsi="Segoe UI" w:cs="Segoe UI"/>
        </w:rPr>
        <w:t xml:space="preserve"> w</w:t>
      </w:r>
      <w:r w:rsidR="00BC0416">
        <w:rPr>
          <w:rFonts w:ascii="Segoe UI" w:hAnsi="Segoe UI" w:cs="Segoe UI"/>
        </w:rPr>
        <w:t>ere</w:t>
      </w:r>
      <w:r>
        <w:rPr>
          <w:rFonts w:ascii="Segoe UI" w:hAnsi="Segoe UI" w:cs="Segoe UI"/>
        </w:rPr>
        <w:t xml:space="preserve"> given.</w:t>
      </w:r>
    </w:p>
    <w:p w14:paraId="26CA6E8A" w14:textId="61EA4E2B" w:rsidR="00076450" w:rsidRDefault="007F68EB" w:rsidP="00525408">
      <w:pPr>
        <w:rPr>
          <w:rFonts w:ascii="Segoe UI" w:hAnsi="Segoe UI" w:cs="Segoe UI"/>
        </w:rPr>
      </w:pPr>
      <w:r>
        <w:rPr>
          <w:rFonts w:ascii="Segoe UI" w:hAnsi="Segoe UI" w:cs="Segoe UI"/>
        </w:rPr>
        <w:t xml:space="preserve">Driver’s Education </w:t>
      </w:r>
      <w:r w:rsidR="00C140D1">
        <w:rPr>
          <w:rFonts w:ascii="Segoe UI" w:hAnsi="Segoe UI" w:cs="Segoe UI"/>
        </w:rPr>
        <w:t>–</w:t>
      </w:r>
      <w:r>
        <w:rPr>
          <w:rFonts w:ascii="Segoe UI" w:hAnsi="Segoe UI" w:cs="Segoe UI"/>
        </w:rPr>
        <w:t xml:space="preserve"> </w:t>
      </w:r>
      <w:r w:rsidR="00C140D1">
        <w:rPr>
          <w:rFonts w:ascii="Segoe UI" w:hAnsi="Segoe UI" w:cs="Segoe UI"/>
        </w:rPr>
        <w:t>There was discussion around Mobility Works and renting adaptive van</w:t>
      </w:r>
      <w:r w:rsidR="00DC7FD5">
        <w:rPr>
          <w:rFonts w:ascii="Segoe UI" w:hAnsi="Segoe UI" w:cs="Segoe UI"/>
        </w:rPr>
        <w:t>s</w:t>
      </w:r>
      <w:r w:rsidR="00C140D1">
        <w:rPr>
          <w:rFonts w:ascii="Segoe UI" w:hAnsi="Segoe UI" w:cs="Segoe UI"/>
        </w:rPr>
        <w:t xml:space="preserve"> for dri</w:t>
      </w:r>
      <w:r w:rsidR="00DC7FD5">
        <w:rPr>
          <w:rFonts w:ascii="Segoe UI" w:hAnsi="Segoe UI" w:cs="Segoe UI"/>
        </w:rPr>
        <w:t>ver evaluations.</w:t>
      </w:r>
      <w:r w:rsidR="00030843">
        <w:rPr>
          <w:rFonts w:ascii="Segoe UI" w:hAnsi="Segoe UI" w:cs="Segoe UI"/>
        </w:rPr>
        <w:t xml:space="preserve"> Keenan and Julie will discuss further outside of the meeting.</w:t>
      </w:r>
    </w:p>
    <w:p w14:paraId="181073FC" w14:textId="77777777" w:rsidR="00516636" w:rsidRDefault="00516636" w:rsidP="00525408">
      <w:pPr>
        <w:rPr>
          <w:rFonts w:ascii="Segoe UI" w:hAnsi="Segoe UI" w:cs="Segoe UI"/>
        </w:rPr>
      </w:pPr>
    </w:p>
    <w:p w14:paraId="513D1995" w14:textId="2D578698" w:rsidR="00516636" w:rsidRDefault="004C62DB" w:rsidP="00525408">
      <w:pPr>
        <w:rPr>
          <w:rFonts w:ascii="Segoe UI" w:hAnsi="Segoe UI" w:cs="Segoe UI"/>
          <w:u w:val="single"/>
        </w:rPr>
      </w:pPr>
      <w:r>
        <w:rPr>
          <w:rFonts w:ascii="Segoe UI" w:hAnsi="Segoe UI" w:cs="Segoe UI"/>
          <w:u w:val="single"/>
        </w:rPr>
        <w:t xml:space="preserve">Maine SILC Annual </w:t>
      </w:r>
      <w:r w:rsidR="008D2B12">
        <w:rPr>
          <w:rFonts w:ascii="Segoe UI" w:hAnsi="Segoe UI" w:cs="Segoe UI"/>
          <w:u w:val="single"/>
        </w:rPr>
        <w:t>Training</w:t>
      </w:r>
      <w:r>
        <w:rPr>
          <w:rFonts w:ascii="Segoe UI" w:hAnsi="Segoe UI" w:cs="Segoe UI"/>
          <w:u w:val="single"/>
        </w:rPr>
        <w:t>:</w:t>
      </w:r>
    </w:p>
    <w:p w14:paraId="016BE240" w14:textId="727384B0" w:rsidR="004C62DB" w:rsidRPr="004C62DB" w:rsidRDefault="004C62DB" w:rsidP="00525408">
      <w:pPr>
        <w:rPr>
          <w:rFonts w:ascii="Segoe UI" w:hAnsi="Segoe UI" w:cs="Segoe UI"/>
        </w:rPr>
      </w:pPr>
      <w:r>
        <w:rPr>
          <w:rFonts w:ascii="Segoe UI" w:hAnsi="Segoe UI" w:cs="Segoe UI"/>
        </w:rPr>
        <w:t>Cheryl reported that there were seven respon</w:t>
      </w:r>
      <w:r w:rsidR="00D92DC6">
        <w:rPr>
          <w:rFonts w:ascii="Segoe UI" w:hAnsi="Segoe UI" w:cs="Segoe UI"/>
        </w:rPr>
        <w:t xml:space="preserve">ses to the survey about the annual training. The results are that the training will be held as a </w:t>
      </w:r>
      <w:r w:rsidR="006357F7">
        <w:rPr>
          <w:rFonts w:ascii="Segoe UI" w:hAnsi="Segoe UI" w:cs="Segoe UI"/>
        </w:rPr>
        <w:t>hybrid</w:t>
      </w:r>
      <w:r w:rsidR="00D92DC6">
        <w:rPr>
          <w:rFonts w:ascii="Segoe UI" w:hAnsi="Segoe UI" w:cs="Segoe UI"/>
        </w:rPr>
        <w:t>. Those wishing to attend in person will meet in Augusta.</w:t>
      </w:r>
    </w:p>
    <w:p w14:paraId="66211E36" w14:textId="77777777" w:rsidR="00076450" w:rsidRDefault="00076450" w:rsidP="00525408">
      <w:pPr>
        <w:rPr>
          <w:rFonts w:ascii="Segoe UI" w:hAnsi="Segoe UI" w:cs="Segoe UI"/>
        </w:rPr>
      </w:pPr>
    </w:p>
    <w:p w14:paraId="60984E89" w14:textId="197380BE" w:rsidR="00552852" w:rsidRDefault="00F57FBE" w:rsidP="00525408">
      <w:pPr>
        <w:rPr>
          <w:rFonts w:ascii="Segoe UI" w:hAnsi="Segoe UI" w:cs="Segoe UI"/>
        </w:rPr>
      </w:pPr>
      <w:r w:rsidRPr="00B17906">
        <w:rPr>
          <w:rFonts w:ascii="Segoe UI" w:hAnsi="Segoe UI" w:cs="Segoe UI"/>
          <w:u w:val="single"/>
        </w:rPr>
        <w:t>Announcements</w:t>
      </w:r>
      <w:r>
        <w:rPr>
          <w:rFonts w:ascii="Segoe UI" w:hAnsi="Segoe UI" w:cs="Segoe UI"/>
        </w:rPr>
        <w:t>:</w:t>
      </w:r>
    </w:p>
    <w:p w14:paraId="588FC7DE" w14:textId="5FC65D87" w:rsidR="00F57FBE" w:rsidRDefault="00F57FBE" w:rsidP="00525408">
      <w:pPr>
        <w:rPr>
          <w:rFonts w:ascii="Segoe UI" w:hAnsi="Segoe UI" w:cs="Segoe UI"/>
        </w:rPr>
      </w:pPr>
      <w:r>
        <w:rPr>
          <w:rFonts w:ascii="Segoe UI" w:hAnsi="Segoe UI" w:cs="Segoe UI"/>
        </w:rPr>
        <w:t xml:space="preserve">Stephanie D reported that the Consumer Council of Maine is launching a new </w:t>
      </w:r>
      <w:r w:rsidR="0089464B">
        <w:rPr>
          <w:rFonts w:ascii="Segoe UI" w:hAnsi="Segoe UI" w:cs="Segoe UI"/>
        </w:rPr>
        <w:t>booklet soon.</w:t>
      </w:r>
      <w:r w:rsidR="00AC4F13">
        <w:rPr>
          <w:rFonts w:ascii="Segoe UI" w:hAnsi="Segoe UI" w:cs="Segoe UI"/>
        </w:rPr>
        <w:t xml:space="preserve"> She also reported that M</w:t>
      </w:r>
      <w:r w:rsidR="00F27F0D">
        <w:rPr>
          <w:rFonts w:ascii="Segoe UI" w:hAnsi="Segoe UI" w:cs="Segoe UI"/>
        </w:rPr>
        <w:t>aine Health</w:t>
      </w:r>
      <w:r w:rsidR="00AC4F13">
        <w:rPr>
          <w:rFonts w:ascii="Segoe UI" w:hAnsi="Segoe UI" w:cs="Segoe UI"/>
        </w:rPr>
        <w:t xml:space="preserve"> is hosting </w:t>
      </w:r>
      <w:r w:rsidR="009068E0">
        <w:rPr>
          <w:rFonts w:ascii="Segoe UI" w:hAnsi="Segoe UI" w:cs="Segoe UI"/>
        </w:rPr>
        <w:t>an</w:t>
      </w:r>
      <w:r w:rsidR="0075597C">
        <w:rPr>
          <w:rFonts w:ascii="Segoe UI" w:hAnsi="Segoe UI" w:cs="Segoe UI"/>
        </w:rPr>
        <w:t xml:space="preserve"> Employ</w:t>
      </w:r>
      <w:r w:rsidR="007E03FF">
        <w:rPr>
          <w:rFonts w:ascii="Segoe UI" w:hAnsi="Segoe UI" w:cs="Segoe UI"/>
        </w:rPr>
        <w:t>ment</w:t>
      </w:r>
      <w:r w:rsidR="0075597C">
        <w:rPr>
          <w:rFonts w:ascii="Segoe UI" w:hAnsi="Segoe UI" w:cs="Segoe UI"/>
        </w:rPr>
        <w:t xml:space="preserve"> and </w:t>
      </w:r>
      <w:r w:rsidR="007E03FF">
        <w:rPr>
          <w:rFonts w:ascii="Segoe UI" w:hAnsi="Segoe UI" w:cs="Segoe UI"/>
        </w:rPr>
        <w:t>Benefits</w:t>
      </w:r>
      <w:r w:rsidR="0075597C">
        <w:rPr>
          <w:rFonts w:ascii="Segoe UI" w:hAnsi="Segoe UI" w:cs="Segoe UI"/>
        </w:rPr>
        <w:t xml:space="preserve"> Training session in September. </w:t>
      </w:r>
    </w:p>
    <w:p w14:paraId="6B0E5134" w14:textId="77777777" w:rsidR="00552852" w:rsidRDefault="00552852" w:rsidP="00525408">
      <w:pPr>
        <w:rPr>
          <w:rFonts w:ascii="Segoe UI" w:hAnsi="Segoe UI" w:cs="Segoe UI"/>
        </w:rPr>
      </w:pPr>
    </w:p>
    <w:p w14:paraId="4E0BF2CE" w14:textId="550CBCB6" w:rsidR="00D355DC" w:rsidRPr="00525408" w:rsidRDefault="009068E0" w:rsidP="00525408">
      <w:pPr>
        <w:rPr>
          <w:rFonts w:ascii="Segoe UI" w:hAnsi="Segoe UI" w:cs="Segoe UI"/>
        </w:rPr>
      </w:pPr>
      <w:r>
        <w:rPr>
          <w:rFonts w:ascii="Segoe UI" w:hAnsi="Segoe UI" w:cs="Segoe UI"/>
        </w:rPr>
        <w:t>Adjourned</w:t>
      </w:r>
      <w:r w:rsidR="00B17906">
        <w:rPr>
          <w:rFonts w:ascii="Segoe UI" w:hAnsi="Segoe UI" w:cs="Segoe UI"/>
        </w:rPr>
        <w:t>: 11:50a.m.</w:t>
      </w:r>
    </w:p>
    <w:sectPr w:rsidR="00D355DC" w:rsidRPr="00525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21981799">
    <w:abstractNumId w:val="19"/>
  </w:num>
  <w:num w:numId="2" w16cid:durableId="852570587">
    <w:abstractNumId w:val="12"/>
  </w:num>
  <w:num w:numId="3" w16cid:durableId="534732360">
    <w:abstractNumId w:val="10"/>
  </w:num>
  <w:num w:numId="4" w16cid:durableId="1276056772">
    <w:abstractNumId w:val="21"/>
  </w:num>
  <w:num w:numId="5" w16cid:durableId="1069228601">
    <w:abstractNumId w:val="13"/>
  </w:num>
  <w:num w:numId="6" w16cid:durableId="340591870">
    <w:abstractNumId w:val="16"/>
  </w:num>
  <w:num w:numId="7" w16cid:durableId="726876732">
    <w:abstractNumId w:val="18"/>
  </w:num>
  <w:num w:numId="8" w16cid:durableId="1663314112">
    <w:abstractNumId w:val="9"/>
  </w:num>
  <w:num w:numId="9" w16cid:durableId="72973813">
    <w:abstractNumId w:val="7"/>
  </w:num>
  <w:num w:numId="10" w16cid:durableId="1808694176">
    <w:abstractNumId w:val="6"/>
  </w:num>
  <w:num w:numId="11" w16cid:durableId="2052995403">
    <w:abstractNumId w:val="5"/>
  </w:num>
  <w:num w:numId="12" w16cid:durableId="446656935">
    <w:abstractNumId w:val="4"/>
  </w:num>
  <w:num w:numId="13" w16cid:durableId="192617691">
    <w:abstractNumId w:val="8"/>
  </w:num>
  <w:num w:numId="14" w16cid:durableId="286008111">
    <w:abstractNumId w:val="3"/>
  </w:num>
  <w:num w:numId="15" w16cid:durableId="1033264011">
    <w:abstractNumId w:val="2"/>
  </w:num>
  <w:num w:numId="16" w16cid:durableId="370495024">
    <w:abstractNumId w:val="1"/>
  </w:num>
  <w:num w:numId="17" w16cid:durableId="256016363">
    <w:abstractNumId w:val="0"/>
  </w:num>
  <w:num w:numId="18" w16cid:durableId="2144499345">
    <w:abstractNumId w:val="14"/>
  </w:num>
  <w:num w:numId="19" w16cid:durableId="1192375748">
    <w:abstractNumId w:val="15"/>
  </w:num>
  <w:num w:numId="20" w16cid:durableId="1891766103">
    <w:abstractNumId w:val="20"/>
  </w:num>
  <w:num w:numId="21" w16cid:durableId="1528837821">
    <w:abstractNumId w:val="17"/>
  </w:num>
  <w:num w:numId="22" w16cid:durableId="1351444755">
    <w:abstractNumId w:val="11"/>
  </w:num>
  <w:num w:numId="23" w16cid:durableId="4943042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08"/>
    <w:rsid w:val="000048E7"/>
    <w:rsid w:val="00026FD7"/>
    <w:rsid w:val="00030843"/>
    <w:rsid w:val="00042F92"/>
    <w:rsid w:val="00076450"/>
    <w:rsid w:val="00083FDF"/>
    <w:rsid w:val="00122473"/>
    <w:rsid w:val="00163464"/>
    <w:rsid w:val="0016479B"/>
    <w:rsid w:val="001766BC"/>
    <w:rsid w:val="0018200C"/>
    <w:rsid w:val="001A5E78"/>
    <w:rsid w:val="002176BB"/>
    <w:rsid w:val="00250C32"/>
    <w:rsid w:val="002514BE"/>
    <w:rsid w:val="002D3609"/>
    <w:rsid w:val="0031494A"/>
    <w:rsid w:val="003762A2"/>
    <w:rsid w:val="0039053B"/>
    <w:rsid w:val="003969E9"/>
    <w:rsid w:val="0043493D"/>
    <w:rsid w:val="00477E5D"/>
    <w:rsid w:val="004B30A4"/>
    <w:rsid w:val="004C62DB"/>
    <w:rsid w:val="00516636"/>
    <w:rsid w:val="00525408"/>
    <w:rsid w:val="00552852"/>
    <w:rsid w:val="005665C1"/>
    <w:rsid w:val="005D22FD"/>
    <w:rsid w:val="005F445B"/>
    <w:rsid w:val="00601696"/>
    <w:rsid w:val="006357F7"/>
    <w:rsid w:val="006362AC"/>
    <w:rsid w:val="00645252"/>
    <w:rsid w:val="006B2C22"/>
    <w:rsid w:val="006D2040"/>
    <w:rsid w:val="006D3D74"/>
    <w:rsid w:val="006E6857"/>
    <w:rsid w:val="00701EA8"/>
    <w:rsid w:val="00727D71"/>
    <w:rsid w:val="00733CD7"/>
    <w:rsid w:val="00743E2E"/>
    <w:rsid w:val="00746181"/>
    <w:rsid w:val="0075597C"/>
    <w:rsid w:val="00762FA4"/>
    <w:rsid w:val="00765132"/>
    <w:rsid w:val="00772B49"/>
    <w:rsid w:val="007A2C7D"/>
    <w:rsid w:val="007A4912"/>
    <w:rsid w:val="007B2997"/>
    <w:rsid w:val="007D7D7A"/>
    <w:rsid w:val="007E03FF"/>
    <w:rsid w:val="007E28EC"/>
    <w:rsid w:val="007F68EB"/>
    <w:rsid w:val="0083569A"/>
    <w:rsid w:val="008408C6"/>
    <w:rsid w:val="0089464B"/>
    <w:rsid w:val="008B2A19"/>
    <w:rsid w:val="008D2B12"/>
    <w:rsid w:val="008E657A"/>
    <w:rsid w:val="008F18B4"/>
    <w:rsid w:val="009068E0"/>
    <w:rsid w:val="009C3A9B"/>
    <w:rsid w:val="009C3BCE"/>
    <w:rsid w:val="00A35168"/>
    <w:rsid w:val="00A36218"/>
    <w:rsid w:val="00A54B7F"/>
    <w:rsid w:val="00A60106"/>
    <w:rsid w:val="00A63DA5"/>
    <w:rsid w:val="00A71DEA"/>
    <w:rsid w:val="00A9204E"/>
    <w:rsid w:val="00AA7851"/>
    <w:rsid w:val="00AB6A7E"/>
    <w:rsid w:val="00AC4F13"/>
    <w:rsid w:val="00AE6065"/>
    <w:rsid w:val="00B17906"/>
    <w:rsid w:val="00BC0416"/>
    <w:rsid w:val="00C140D1"/>
    <w:rsid w:val="00C74193"/>
    <w:rsid w:val="00CB4CFD"/>
    <w:rsid w:val="00CF1B5C"/>
    <w:rsid w:val="00D355DC"/>
    <w:rsid w:val="00D462CA"/>
    <w:rsid w:val="00D579F6"/>
    <w:rsid w:val="00D81933"/>
    <w:rsid w:val="00D92DC6"/>
    <w:rsid w:val="00DA516C"/>
    <w:rsid w:val="00DB431E"/>
    <w:rsid w:val="00DC7FD5"/>
    <w:rsid w:val="00E302EE"/>
    <w:rsid w:val="00E420B6"/>
    <w:rsid w:val="00E6166F"/>
    <w:rsid w:val="00E72F0B"/>
    <w:rsid w:val="00E80088"/>
    <w:rsid w:val="00E95D58"/>
    <w:rsid w:val="00EA4360"/>
    <w:rsid w:val="00EA4AF9"/>
    <w:rsid w:val="00EB0887"/>
    <w:rsid w:val="00EB60B6"/>
    <w:rsid w:val="00ED0CEF"/>
    <w:rsid w:val="00F0525E"/>
    <w:rsid w:val="00F27F0D"/>
    <w:rsid w:val="00F44BE0"/>
    <w:rsid w:val="00F57FBE"/>
    <w:rsid w:val="00F6444F"/>
    <w:rsid w:val="00FA3715"/>
    <w:rsid w:val="00FE3B2F"/>
    <w:rsid w:val="00FF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4740"/>
  <w15:chartTrackingRefBased/>
  <w15:docId w15:val="{ABD23D57-2117-4EBB-9B02-8D296381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SILC Cheryl Peabody</cp:lastModifiedBy>
  <cp:revision>32</cp:revision>
  <dcterms:created xsi:type="dcterms:W3CDTF">2022-06-28T12:01:00Z</dcterms:created>
  <dcterms:modified xsi:type="dcterms:W3CDTF">2022-06-28T12:23:00Z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